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A76" w:rsidRDefault="007B6A76" w:rsidP="00030173">
      <w:pPr>
        <w:rPr>
          <w:b/>
          <w:color w:val="0070C0"/>
          <w:sz w:val="32"/>
        </w:rPr>
      </w:pPr>
    </w:p>
    <w:p w:rsidR="00454143" w:rsidRPr="00454143" w:rsidRDefault="00454143" w:rsidP="00454143">
      <w:pPr>
        <w:spacing w:line="256" w:lineRule="auto"/>
        <w:jc w:val="center"/>
        <w:rPr>
          <w:rFonts w:ascii="Segoe UI" w:eastAsia="Calibri" w:hAnsi="Segoe UI" w:cs="Segoe UI"/>
          <w:b/>
          <w:color w:val="0070C0"/>
          <w:sz w:val="64"/>
          <w:szCs w:val="64"/>
        </w:rPr>
      </w:pPr>
      <w:r w:rsidRPr="00454143">
        <w:rPr>
          <w:rFonts w:ascii="Segoe UI" w:eastAsia="Calibri" w:hAnsi="Segoe UI" w:cs="Segoe UI"/>
          <w:b/>
          <w:color w:val="0070C0"/>
          <w:sz w:val="64"/>
          <w:szCs w:val="64"/>
        </w:rPr>
        <w:t>COLLOQUE INTERNATIONAL</w:t>
      </w:r>
    </w:p>
    <w:p w:rsidR="00454143" w:rsidRPr="00454143" w:rsidRDefault="00454143" w:rsidP="00454143">
      <w:pPr>
        <w:spacing w:line="256" w:lineRule="auto"/>
        <w:jc w:val="center"/>
        <w:rPr>
          <w:rFonts w:ascii="Segoe UI" w:eastAsia="Calibri" w:hAnsi="Segoe UI" w:cs="Segoe UI"/>
          <w:b/>
          <w:bCs/>
          <w:color w:val="0070C0"/>
          <w:sz w:val="32"/>
          <w:szCs w:val="32"/>
        </w:rPr>
      </w:pPr>
      <w:r w:rsidRPr="00454143">
        <w:rPr>
          <w:rFonts w:ascii="Segoe UI" w:eastAsia="Calibri" w:hAnsi="Segoe UI" w:cs="Segoe UI"/>
          <w:b/>
          <w:bCs/>
          <w:color w:val="0070C0"/>
          <w:sz w:val="32"/>
          <w:szCs w:val="32"/>
        </w:rPr>
        <w:t>Date : 25 – 26 novembre 2021</w:t>
      </w:r>
    </w:p>
    <w:p w:rsidR="00454143" w:rsidRPr="00454143" w:rsidRDefault="00454143" w:rsidP="00454143">
      <w:pPr>
        <w:spacing w:line="256" w:lineRule="auto"/>
        <w:jc w:val="center"/>
        <w:rPr>
          <w:rFonts w:ascii="Segoe UI" w:eastAsia="Calibri" w:hAnsi="Segoe UI" w:cs="Segoe UI"/>
          <w:b/>
          <w:bCs/>
          <w:color w:val="0070C0"/>
          <w:sz w:val="32"/>
          <w:szCs w:val="32"/>
        </w:rPr>
      </w:pPr>
      <w:r w:rsidRPr="00454143">
        <w:rPr>
          <w:rFonts w:ascii="Segoe UI" w:eastAsia="Calibri" w:hAnsi="Segoe UI" w:cs="Segoe UI"/>
          <w:b/>
          <w:bCs/>
          <w:color w:val="0070C0"/>
          <w:sz w:val="32"/>
          <w:szCs w:val="32"/>
        </w:rPr>
        <w:t>Heure : A partir de 07h30</w:t>
      </w:r>
    </w:p>
    <w:p w:rsidR="00454143" w:rsidRPr="00454143" w:rsidRDefault="00454143" w:rsidP="00454143">
      <w:pPr>
        <w:spacing w:line="256" w:lineRule="auto"/>
        <w:jc w:val="center"/>
        <w:rPr>
          <w:rFonts w:ascii="Segoe UI" w:eastAsia="Calibri" w:hAnsi="Segoe UI" w:cs="Segoe UI"/>
          <w:b/>
          <w:bCs/>
          <w:color w:val="0070C0"/>
          <w:sz w:val="32"/>
          <w:szCs w:val="32"/>
        </w:rPr>
      </w:pPr>
      <w:r w:rsidRPr="00454143">
        <w:rPr>
          <w:rFonts w:ascii="Segoe UI" w:eastAsia="Calibri" w:hAnsi="Segoe UI" w:cs="Segoe UI"/>
          <w:b/>
          <w:bCs/>
          <w:color w:val="0070C0"/>
          <w:sz w:val="32"/>
          <w:szCs w:val="32"/>
        </w:rPr>
        <w:t xml:space="preserve">Lieu : PALM CLUB, Abidjan </w:t>
      </w:r>
      <w:r>
        <w:rPr>
          <w:rFonts w:ascii="Segoe UI" w:eastAsia="Calibri" w:hAnsi="Segoe UI" w:cs="Segoe UI"/>
          <w:b/>
          <w:bCs/>
          <w:color w:val="0070C0"/>
          <w:sz w:val="32"/>
          <w:szCs w:val="32"/>
        </w:rPr>
        <w:t>/ Hôtel Ivoire si Présidence</w:t>
      </w:r>
    </w:p>
    <w:p w:rsidR="00454143" w:rsidRPr="00454143" w:rsidRDefault="00454143" w:rsidP="00454143">
      <w:pPr>
        <w:spacing w:line="256" w:lineRule="auto"/>
        <w:jc w:val="center"/>
        <w:rPr>
          <w:rFonts w:ascii="Segoe UI" w:eastAsia="Calibri" w:hAnsi="Segoe UI" w:cs="Segoe UI"/>
          <w:b/>
          <w:bCs/>
          <w:color w:val="0070C0"/>
          <w:sz w:val="32"/>
          <w:szCs w:val="32"/>
          <w:lang w:val="fr-CA"/>
        </w:rPr>
      </w:pPr>
      <w:r w:rsidRPr="00454143">
        <w:rPr>
          <w:rFonts w:ascii="Segoe UI" w:eastAsia="Calibri" w:hAnsi="Segoe UI" w:cs="Segoe UI"/>
          <w:b/>
          <w:bCs/>
          <w:color w:val="0070C0"/>
          <w:sz w:val="32"/>
          <w:szCs w:val="32"/>
        </w:rPr>
        <w:t xml:space="preserve">Lien Zoom : </w:t>
      </w:r>
      <w:r w:rsidRPr="00454143">
        <w:rPr>
          <w:rFonts w:ascii="Segoe UI" w:eastAsia="Calibri" w:hAnsi="Segoe UI" w:cs="Segoe UI"/>
          <w:b/>
          <w:bCs/>
          <w:color w:val="0070C0"/>
          <w:sz w:val="32"/>
          <w:szCs w:val="32"/>
          <w:lang w:val="fr-CA"/>
        </w:rPr>
        <w:t>À venir</w:t>
      </w:r>
    </w:p>
    <w:p w:rsidR="00AE38FD" w:rsidRDefault="00AE38FD" w:rsidP="00454143">
      <w:pPr>
        <w:rPr>
          <w:b/>
          <w:color w:val="0070C0"/>
          <w:sz w:val="32"/>
        </w:rPr>
      </w:pPr>
    </w:p>
    <w:p w:rsidR="00BD2791" w:rsidRDefault="00BD2791" w:rsidP="003C2D36">
      <w:pPr>
        <w:jc w:val="center"/>
        <w:rPr>
          <w:b/>
          <w:sz w:val="32"/>
        </w:rPr>
      </w:pPr>
    </w:p>
    <w:p w:rsidR="003C2D36" w:rsidRDefault="003C2D36" w:rsidP="003C2D36">
      <w:pPr>
        <w:jc w:val="center"/>
        <w:rPr>
          <w:b/>
          <w:sz w:val="32"/>
        </w:rPr>
      </w:pPr>
    </w:p>
    <w:p w:rsidR="003C2D36" w:rsidRPr="00030173" w:rsidRDefault="00AE38FD" w:rsidP="00030173">
      <w:pPr>
        <w:jc w:val="center"/>
        <w:rPr>
          <w:b/>
          <w:color w:val="0070C0"/>
          <w:sz w:val="32"/>
        </w:rPr>
      </w:pPr>
      <w:r>
        <w:rPr>
          <w:b/>
          <w:color w:val="0070C0"/>
          <w:sz w:val="32"/>
        </w:rPr>
        <w:t>NOTE CONCEPTUELLE</w:t>
      </w:r>
    </w:p>
    <w:p w:rsidR="003C2D36" w:rsidRDefault="003C2D36" w:rsidP="00693FC6">
      <w:pPr>
        <w:pBdr>
          <w:top w:val="thinThickSmallGap" w:sz="24" w:space="1" w:color="auto"/>
          <w:left w:val="thinThickSmallGap" w:sz="24" w:space="4" w:color="auto"/>
          <w:bottom w:val="thickThinSmallGap" w:sz="24" w:space="1" w:color="auto"/>
          <w:right w:val="thickThinSmallGap" w:sz="24" w:space="4" w:color="auto"/>
        </w:pBdr>
        <w:shd w:val="clear" w:color="auto" w:fill="F7CAAC" w:themeFill="accent2" w:themeFillTint="66"/>
        <w:jc w:val="center"/>
      </w:pPr>
    </w:p>
    <w:p w:rsidR="004B5EE7" w:rsidRDefault="00D1743B" w:rsidP="683A5863">
      <w:pPr>
        <w:pBdr>
          <w:top w:val="thinThickSmallGap" w:sz="24" w:space="1" w:color="auto"/>
          <w:left w:val="thinThickSmallGap" w:sz="24" w:space="4" w:color="auto"/>
          <w:bottom w:val="thickThinSmallGap" w:sz="24" w:space="1" w:color="auto"/>
          <w:right w:val="thickThinSmallGap" w:sz="24" w:space="4" w:color="auto"/>
        </w:pBdr>
        <w:shd w:val="clear" w:color="auto" w:fill="F7CAAC" w:themeFill="accent2" w:themeFillTint="66"/>
        <w:jc w:val="center"/>
        <w:rPr>
          <w:b/>
          <w:bCs/>
          <w:sz w:val="32"/>
          <w:szCs w:val="32"/>
        </w:rPr>
      </w:pPr>
      <w:r w:rsidRPr="683A5863">
        <w:rPr>
          <w:b/>
          <w:bCs/>
          <w:sz w:val="32"/>
          <w:szCs w:val="32"/>
        </w:rPr>
        <w:t>ÉGALITÉ</w:t>
      </w:r>
      <w:r w:rsidR="14EA7C96" w:rsidRPr="683A5863">
        <w:rPr>
          <w:b/>
          <w:bCs/>
          <w:sz w:val="32"/>
          <w:szCs w:val="32"/>
        </w:rPr>
        <w:t>S</w:t>
      </w:r>
      <w:r w:rsidRPr="683A5863">
        <w:rPr>
          <w:b/>
          <w:bCs/>
          <w:sz w:val="32"/>
          <w:szCs w:val="32"/>
        </w:rPr>
        <w:t xml:space="preserve"> DE GENRE POUR UNE CROISSANCE ACCÉLÉRÉE EN ZONE UEMOA</w:t>
      </w:r>
    </w:p>
    <w:p w:rsidR="00202290" w:rsidRDefault="00202290" w:rsidP="00693FC6">
      <w:pPr>
        <w:pBdr>
          <w:top w:val="thinThickSmallGap" w:sz="24" w:space="1" w:color="auto"/>
          <w:left w:val="thinThickSmallGap" w:sz="24" w:space="4" w:color="auto"/>
          <w:bottom w:val="thickThinSmallGap" w:sz="24" w:space="1" w:color="auto"/>
          <w:right w:val="thickThinSmallGap" w:sz="24" w:space="4" w:color="auto"/>
        </w:pBdr>
        <w:shd w:val="clear" w:color="auto" w:fill="F7CAAC" w:themeFill="accent2" w:themeFillTint="66"/>
        <w:jc w:val="center"/>
        <w:rPr>
          <w:b/>
          <w:i/>
          <w:sz w:val="32"/>
        </w:rPr>
      </w:pPr>
      <w:r>
        <w:rPr>
          <w:b/>
          <w:sz w:val="32"/>
        </w:rPr>
        <w:t xml:space="preserve">Sur </w:t>
      </w:r>
      <w:r w:rsidR="00893312">
        <w:rPr>
          <w:b/>
          <w:sz w:val="32"/>
        </w:rPr>
        <w:t>q</w:t>
      </w:r>
      <w:r>
        <w:rPr>
          <w:b/>
          <w:sz w:val="32"/>
        </w:rPr>
        <w:t>uels Leviers agir ?</w:t>
      </w:r>
    </w:p>
    <w:p w:rsidR="00AE38FD" w:rsidRPr="004B5EE7" w:rsidRDefault="00AE38FD" w:rsidP="00693FC6">
      <w:pPr>
        <w:pBdr>
          <w:top w:val="thinThickSmallGap" w:sz="24" w:space="1" w:color="auto"/>
          <w:left w:val="thinThickSmallGap" w:sz="24" w:space="4" w:color="auto"/>
          <w:bottom w:val="thickThinSmallGap" w:sz="24" w:space="1" w:color="auto"/>
          <w:right w:val="thickThinSmallGap" w:sz="24" w:space="4" w:color="auto"/>
        </w:pBdr>
        <w:shd w:val="clear" w:color="auto" w:fill="F7CAAC" w:themeFill="accent2" w:themeFillTint="66"/>
        <w:jc w:val="center"/>
        <w:rPr>
          <w:i/>
          <w:sz w:val="24"/>
        </w:rPr>
      </w:pPr>
    </w:p>
    <w:p w:rsidR="004B5EE7" w:rsidRDefault="004B5EE7" w:rsidP="00BD2791">
      <w:pPr>
        <w:pBdr>
          <w:top w:val="thinThickSmallGap" w:sz="24" w:space="1" w:color="auto"/>
          <w:left w:val="thinThickSmallGap" w:sz="24" w:space="4" w:color="auto"/>
          <w:bottom w:val="thickThinSmallGap" w:sz="24" w:space="1" w:color="auto"/>
          <w:right w:val="thickThinSmallGap" w:sz="24" w:space="4" w:color="auto"/>
        </w:pBdr>
        <w:shd w:val="clear" w:color="auto" w:fill="FBE4D5" w:themeFill="accent2" w:themeFillTint="33"/>
      </w:pPr>
    </w:p>
    <w:p w:rsidR="003C2D36" w:rsidRDefault="003C2D36"/>
    <w:p w:rsidR="003C2D36" w:rsidRDefault="003C2D36"/>
    <w:p w:rsidR="004B5EE7" w:rsidRDefault="004B5EE7">
      <w:r>
        <w:br w:type="page"/>
      </w:r>
    </w:p>
    <w:p w:rsidR="00BD65C3" w:rsidRPr="00023476" w:rsidRDefault="00BD65C3" w:rsidP="00BD65C3">
      <w:pPr>
        <w:pStyle w:val="Paragraphedeliste"/>
        <w:numPr>
          <w:ilvl w:val="0"/>
          <w:numId w:val="2"/>
        </w:numPr>
        <w:rPr>
          <w:rFonts w:ascii="Segoe UI" w:hAnsi="Segoe UI" w:cs="Segoe UI"/>
          <w:b/>
          <w:sz w:val="28"/>
        </w:rPr>
      </w:pPr>
      <w:r w:rsidRPr="00023476">
        <w:rPr>
          <w:rFonts w:ascii="Segoe UI" w:hAnsi="Segoe UI" w:cs="Segoe UI"/>
          <w:b/>
          <w:sz w:val="28"/>
        </w:rPr>
        <w:lastRenderedPageBreak/>
        <w:t>Contexte et justification</w:t>
      </w:r>
    </w:p>
    <w:p w:rsidR="00986C25" w:rsidRPr="00023476" w:rsidRDefault="006659F4" w:rsidP="00487AB4">
      <w:pPr>
        <w:jc w:val="both"/>
        <w:rPr>
          <w:rFonts w:ascii="Segoe UI" w:hAnsi="Segoe UI" w:cs="Segoe UI"/>
          <w:lang w:val="fr-CA"/>
        </w:rPr>
      </w:pPr>
      <w:r w:rsidRPr="00023476">
        <w:rPr>
          <w:rFonts w:ascii="Segoe UI" w:hAnsi="Segoe UI" w:cs="Segoe UI"/>
          <w:lang w:val="fr-CA"/>
        </w:rPr>
        <w:t>Avec une population d</w:t>
      </w:r>
      <w:r w:rsidR="00363B57" w:rsidRPr="00023476">
        <w:rPr>
          <w:rFonts w:ascii="Segoe UI" w:hAnsi="Segoe UI" w:cs="Segoe UI"/>
          <w:lang w:val="fr-CA"/>
        </w:rPr>
        <w:t xml:space="preserve">’environ </w:t>
      </w:r>
      <w:r w:rsidRPr="00023476">
        <w:rPr>
          <w:rFonts w:ascii="Segoe UI" w:hAnsi="Segoe UI" w:cs="Segoe UI"/>
          <w:lang w:val="fr-CA"/>
        </w:rPr>
        <w:t>12</w:t>
      </w:r>
      <w:r w:rsidR="00363B57" w:rsidRPr="00023476">
        <w:rPr>
          <w:rFonts w:ascii="Segoe UI" w:hAnsi="Segoe UI" w:cs="Segoe UI"/>
          <w:lang w:val="fr-CA"/>
        </w:rPr>
        <w:t>0</w:t>
      </w:r>
      <w:r w:rsidRPr="00023476">
        <w:rPr>
          <w:rFonts w:ascii="Segoe UI" w:hAnsi="Segoe UI" w:cs="Segoe UI"/>
          <w:lang w:val="fr-CA"/>
        </w:rPr>
        <w:t xml:space="preserve"> millions d’habitants </w:t>
      </w:r>
      <w:r w:rsidR="00C30EE7" w:rsidRPr="00023476">
        <w:rPr>
          <w:rFonts w:ascii="Segoe UI" w:hAnsi="Segoe UI" w:cs="Segoe UI"/>
          <w:lang w:val="fr-CA"/>
        </w:rPr>
        <w:t>dont 51% de femmes</w:t>
      </w:r>
      <w:r w:rsidR="00332E4F" w:rsidRPr="00023476">
        <w:rPr>
          <w:rFonts w:ascii="Segoe UI" w:hAnsi="Segoe UI" w:cs="Segoe UI"/>
          <w:lang w:val="fr-CA"/>
        </w:rPr>
        <w:t xml:space="preserve"> </w:t>
      </w:r>
      <w:r w:rsidRPr="00023476">
        <w:rPr>
          <w:rFonts w:ascii="Segoe UI" w:hAnsi="Segoe UI" w:cs="Segoe UI"/>
          <w:lang w:val="fr-CA"/>
        </w:rPr>
        <w:t xml:space="preserve">et un taux de croissance </w:t>
      </w:r>
      <w:r w:rsidR="00363B57" w:rsidRPr="00023476">
        <w:rPr>
          <w:rFonts w:ascii="Segoe UI" w:hAnsi="Segoe UI" w:cs="Segoe UI"/>
          <w:lang w:val="fr-CA"/>
        </w:rPr>
        <w:t xml:space="preserve">moyen </w:t>
      </w:r>
      <w:r w:rsidRPr="00023476">
        <w:rPr>
          <w:rFonts w:ascii="Segoe UI" w:hAnsi="Segoe UI" w:cs="Segoe UI"/>
          <w:lang w:val="fr-CA"/>
        </w:rPr>
        <w:t xml:space="preserve">du produit intérieur brut </w:t>
      </w:r>
      <w:r w:rsidR="62C77EDE" w:rsidRPr="00023476">
        <w:rPr>
          <w:rFonts w:ascii="Segoe UI" w:hAnsi="Segoe UI" w:cs="Segoe UI"/>
          <w:lang w:val="fr-CA"/>
        </w:rPr>
        <w:t xml:space="preserve">estimé à </w:t>
      </w:r>
      <w:r w:rsidR="00363B57" w:rsidRPr="00023476">
        <w:rPr>
          <w:rFonts w:ascii="Segoe UI" w:hAnsi="Segoe UI" w:cs="Segoe UI"/>
          <w:lang w:val="fr-CA"/>
        </w:rPr>
        <w:t>environ 6% sur les cinq dernière</w:t>
      </w:r>
      <w:r w:rsidR="3496D617" w:rsidRPr="00023476">
        <w:rPr>
          <w:rFonts w:ascii="Segoe UI" w:hAnsi="Segoe UI" w:cs="Segoe UI"/>
          <w:lang w:val="fr-CA"/>
        </w:rPr>
        <w:t>s</w:t>
      </w:r>
      <w:r w:rsidR="00363B57" w:rsidRPr="00023476">
        <w:rPr>
          <w:rFonts w:ascii="Segoe UI" w:hAnsi="Segoe UI" w:cs="Segoe UI"/>
          <w:lang w:val="fr-CA"/>
        </w:rPr>
        <w:t xml:space="preserve"> années</w:t>
      </w:r>
      <w:r w:rsidR="6B67491B" w:rsidRPr="00023476">
        <w:rPr>
          <w:rFonts w:ascii="Segoe UI" w:hAnsi="Segoe UI" w:cs="Segoe UI"/>
          <w:lang w:val="fr-CA"/>
        </w:rPr>
        <w:t xml:space="preserve"> (2014-2019)</w:t>
      </w:r>
      <w:r w:rsidR="00363B57" w:rsidRPr="00023476">
        <w:rPr>
          <w:rFonts w:ascii="Segoe UI" w:hAnsi="Segoe UI" w:cs="Segoe UI"/>
          <w:lang w:val="fr-CA"/>
        </w:rPr>
        <w:t>, exception faite de l’</w:t>
      </w:r>
      <w:r w:rsidR="0037577C" w:rsidRPr="00023476">
        <w:rPr>
          <w:rFonts w:ascii="Segoe UI" w:hAnsi="Segoe UI" w:cs="Segoe UI"/>
          <w:lang w:val="fr-CA"/>
        </w:rPr>
        <w:t>intermède</w:t>
      </w:r>
      <w:r w:rsidR="00224156" w:rsidRPr="00023476">
        <w:rPr>
          <w:rFonts w:ascii="Segoe UI" w:hAnsi="Segoe UI" w:cs="Segoe UI"/>
          <w:lang w:val="fr-CA"/>
        </w:rPr>
        <w:t xml:space="preserve"> </w:t>
      </w:r>
      <w:r w:rsidR="00363B57" w:rsidRPr="00023476">
        <w:rPr>
          <w:rFonts w:ascii="Segoe UI" w:hAnsi="Segoe UI" w:cs="Segoe UI"/>
          <w:lang w:val="fr-CA"/>
        </w:rPr>
        <w:t>de l’année 2020 (2,4%)</w:t>
      </w:r>
      <w:r w:rsidR="0037577C" w:rsidRPr="00023476">
        <w:rPr>
          <w:rFonts w:ascii="Segoe UI" w:hAnsi="Segoe UI" w:cs="Segoe UI"/>
          <w:lang w:val="fr-CA"/>
        </w:rPr>
        <w:t xml:space="preserve"> </w:t>
      </w:r>
      <w:r w:rsidR="70BFBB9C" w:rsidRPr="00023476">
        <w:rPr>
          <w:rFonts w:ascii="Segoe UI" w:hAnsi="Segoe UI" w:cs="Segoe UI"/>
          <w:lang w:val="fr-CA"/>
        </w:rPr>
        <w:t>à cause de</w:t>
      </w:r>
      <w:r w:rsidR="0037577C" w:rsidRPr="00023476">
        <w:rPr>
          <w:rFonts w:ascii="Segoe UI" w:hAnsi="Segoe UI" w:cs="Segoe UI"/>
          <w:lang w:val="fr-CA"/>
        </w:rPr>
        <w:t xml:space="preserve"> la Covid19</w:t>
      </w:r>
      <w:r w:rsidRPr="00023476">
        <w:rPr>
          <w:rFonts w:ascii="Segoe UI" w:hAnsi="Segoe UI" w:cs="Segoe UI"/>
          <w:lang w:val="fr-CA"/>
        </w:rPr>
        <w:t xml:space="preserve">, l’Union </w:t>
      </w:r>
      <w:r w:rsidR="00F00B91" w:rsidRPr="00023476">
        <w:rPr>
          <w:rFonts w:ascii="Segoe UI" w:hAnsi="Segoe UI" w:cs="Segoe UI"/>
          <w:lang w:val="fr-CA"/>
        </w:rPr>
        <w:t>É</w:t>
      </w:r>
      <w:r w:rsidRPr="00023476">
        <w:rPr>
          <w:rFonts w:ascii="Segoe UI" w:hAnsi="Segoe UI" w:cs="Segoe UI"/>
          <w:lang w:val="fr-CA"/>
        </w:rPr>
        <w:t xml:space="preserve">conomique et Monétaire Ouest Africaine (UEMOA) se </w:t>
      </w:r>
      <w:r w:rsidR="005E097F" w:rsidRPr="00023476">
        <w:rPr>
          <w:rFonts w:ascii="Segoe UI" w:hAnsi="Segoe UI" w:cs="Segoe UI"/>
          <w:lang w:val="fr-CA"/>
        </w:rPr>
        <w:t>révèle davantage</w:t>
      </w:r>
      <w:r w:rsidRPr="00023476">
        <w:rPr>
          <w:rFonts w:ascii="Segoe UI" w:hAnsi="Segoe UI" w:cs="Segoe UI"/>
          <w:lang w:val="fr-CA"/>
        </w:rPr>
        <w:t xml:space="preserve"> comme un pôle de développement majeur sur le continent Africain. Conçue comme un </w:t>
      </w:r>
      <w:r w:rsidRPr="00023476">
        <w:rPr>
          <w:rFonts w:ascii="Segoe UI" w:hAnsi="Segoe UI" w:cs="Segoe UI"/>
          <w:i/>
          <w:iCs/>
          <w:lang w:val="fr-CA"/>
        </w:rPr>
        <w:t>espace économique harmonisé et intégré, au sein duquel est assurée une totale liberté de circulation des personnes, des capitaux, des biens, des services et des facteurs de production</w:t>
      </w:r>
      <w:r w:rsidRPr="00023476">
        <w:rPr>
          <w:rFonts w:ascii="Segoe UI" w:hAnsi="Segoe UI" w:cs="Segoe UI"/>
          <w:lang w:val="fr-CA"/>
        </w:rPr>
        <w:t xml:space="preserve"> en Afrique de l’Ouest, l’UEMOA offre des perspectives uniques pour l’analyse des bienfaits d’une approche communautaire </w:t>
      </w:r>
      <w:r w:rsidR="3EE25FFB" w:rsidRPr="00023476">
        <w:rPr>
          <w:rFonts w:ascii="Segoe UI" w:hAnsi="Segoe UI" w:cs="Segoe UI"/>
          <w:lang w:val="fr-CA"/>
        </w:rPr>
        <w:t xml:space="preserve">relativement </w:t>
      </w:r>
      <w:r w:rsidRPr="00023476">
        <w:rPr>
          <w:rFonts w:ascii="Segoe UI" w:hAnsi="Segoe UI" w:cs="Segoe UI"/>
          <w:lang w:val="fr-CA"/>
        </w:rPr>
        <w:t xml:space="preserve">à des enjeux communs </w:t>
      </w:r>
      <w:r w:rsidR="21A01788" w:rsidRPr="00023476">
        <w:rPr>
          <w:rFonts w:ascii="Segoe UI" w:hAnsi="Segoe UI" w:cs="Segoe UI"/>
          <w:lang w:val="fr-CA"/>
        </w:rPr>
        <w:t>aux</w:t>
      </w:r>
      <w:r w:rsidRPr="00023476">
        <w:rPr>
          <w:rFonts w:ascii="Segoe UI" w:hAnsi="Segoe UI" w:cs="Segoe UI"/>
          <w:lang w:val="fr-CA"/>
        </w:rPr>
        <w:t xml:space="preserve"> États </w:t>
      </w:r>
      <w:r w:rsidR="2A7DCD3A" w:rsidRPr="00023476">
        <w:rPr>
          <w:rFonts w:ascii="Segoe UI" w:hAnsi="Segoe UI" w:cs="Segoe UI"/>
          <w:lang w:val="fr-CA"/>
        </w:rPr>
        <w:t>de cet espace (</w:t>
      </w:r>
      <w:r w:rsidRPr="00023476">
        <w:rPr>
          <w:rFonts w:ascii="Segoe UI" w:hAnsi="Segoe UI" w:cs="Segoe UI"/>
          <w:lang w:val="fr-CA"/>
        </w:rPr>
        <w:t>géographiquement reliés les uns aux autres</w:t>
      </w:r>
      <w:r w:rsidR="6922B26B" w:rsidRPr="00023476">
        <w:rPr>
          <w:rFonts w:ascii="Segoe UI" w:hAnsi="Segoe UI" w:cs="Segoe UI"/>
          <w:lang w:val="fr-CA"/>
        </w:rPr>
        <w:t>)</w:t>
      </w:r>
      <w:r w:rsidRPr="00023476">
        <w:rPr>
          <w:rFonts w:ascii="Segoe UI" w:hAnsi="Segoe UI" w:cs="Segoe UI"/>
          <w:lang w:val="fr-CA"/>
        </w:rPr>
        <w:t>.</w:t>
      </w:r>
      <w:r w:rsidR="00986C25" w:rsidRPr="00023476">
        <w:rPr>
          <w:rFonts w:ascii="Segoe UI" w:hAnsi="Segoe UI" w:cs="Segoe UI"/>
          <w:lang w:val="fr-CA"/>
        </w:rPr>
        <w:t xml:space="preserve"> </w:t>
      </w:r>
    </w:p>
    <w:p w:rsidR="00161B9D" w:rsidRPr="00023476" w:rsidRDefault="009F7069" w:rsidP="00161B9D">
      <w:pPr>
        <w:jc w:val="both"/>
        <w:rPr>
          <w:rFonts w:ascii="Segoe UI" w:hAnsi="Segoe UI" w:cs="Segoe UI"/>
          <w:lang w:val="fr-CA"/>
        </w:rPr>
      </w:pPr>
      <w:r w:rsidRPr="00023476">
        <w:rPr>
          <w:rFonts w:ascii="Segoe UI" w:hAnsi="Segoe UI" w:cs="Segoe UI"/>
          <w:lang w:val="fr-CA"/>
        </w:rPr>
        <w:t xml:space="preserve">Bien que </w:t>
      </w:r>
      <w:r w:rsidR="00F8251F" w:rsidRPr="00023476">
        <w:rPr>
          <w:rFonts w:ascii="Segoe UI" w:hAnsi="Segoe UI" w:cs="Segoe UI"/>
          <w:lang w:val="fr-CA"/>
        </w:rPr>
        <w:t>l’UEMOA soit internationalement cité</w:t>
      </w:r>
      <w:r w:rsidR="00F35135" w:rsidRPr="00023476">
        <w:rPr>
          <w:rFonts w:ascii="Segoe UI" w:hAnsi="Segoe UI" w:cs="Segoe UI"/>
          <w:lang w:val="fr-CA"/>
        </w:rPr>
        <w:t>e</w:t>
      </w:r>
      <w:r w:rsidR="00F8251F" w:rsidRPr="00023476">
        <w:rPr>
          <w:rFonts w:ascii="Segoe UI" w:hAnsi="Segoe UI" w:cs="Segoe UI"/>
          <w:lang w:val="fr-CA"/>
        </w:rPr>
        <w:t xml:space="preserve"> comme un exemple </w:t>
      </w:r>
      <w:r w:rsidR="00020DEC" w:rsidRPr="00023476">
        <w:rPr>
          <w:rFonts w:ascii="Segoe UI" w:hAnsi="Segoe UI" w:cs="Segoe UI"/>
          <w:lang w:val="fr-CA"/>
        </w:rPr>
        <w:t>de communauté</w:t>
      </w:r>
      <w:r w:rsidR="00156CCD" w:rsidRPr="00023476">
        <w:rPr>
          <w:rFonts w:ascii="Segoe UI" w:hAnsi="Segoe UI" w:cs="Segoe UI"/>
          <w:lang w:val="fr-CA"/>
        </w:rPr>
        <w:t xml:space="preserve"> sous régionale</w:t>
      </w:r>
      <w:r w:rsidR="00E17873" w:rsidRPr="00023476">
        <w:rPr>
          <w:rFonts w:ascii="Segoe UI" w:hAnsi="Segoe UI" w:cs="Segoe UI"/>
          <w:lang w:val="fr-CA"/>
        </w:rPr>
        <w:t xml:space="preserve"> favorisant </w:t>
      </w:r>
      <w:r w:rsidR="00011040" w:rsidRPr="00023476">
        <w:rPr>
          <w:rFonts w:ascii="Segoe UI" w:hAnsi="Segoe UI" w:cs="Segoe UI"/>
          <w:lang w:val="fr-CA"/>
        </w:rPr>
        <w:t>l’inclusion et l’intégration des personnes</w:t>
      </w:r>
      <w:r w:rsidR="007F0CAA" w:rsidRPr="00023476">
        <w:rPr>
          <w:rFonts w:ascii="Segoe UI" w:hAnsi="Segoe UI" w:cs="Segoe UI"/>
          <w:lang w:val="fr-CA"/>
        </w:rPr>
        <w:t xml:space="preserve"> dans leur pays d’accueil</w:t>
      </w:r>
      <w:r w:rsidR="00160855" w:rsidRPr="00023476">
        <w:rPr>
          <w:rFonts w:ascii="Segoe UI" w:hAnsi="Segoe UI" w:cs="Segoe UI"/>
          <w:lang w:val="fr-CA"/>
        </w:rPr>
        <w:t xml:space="preserve">, on constate que de nombreuses inégalités entre les hommes et les femmes persistent au sein de l’Union. En effet, la position des États membres de l’UEMOA dans le classement mondial selon l’indice d’Inégalité de Genre (IIG) est peu reluisante : elle varie </w:t>
      </w:r>
      <w:r w:rsidR="00E16FBD" w:rsidRPr="00023476">
        <w:rPr>
          <w:rFonts w:ascii="Segoe UI" w:hAnsi="Segoe UI" w:cs="Segoe UI"/>
          <w:lang w:val="fr-CA"/>
        </w:rPr>
        <w:t xml:space="preserve">de </w:t>
      </w:r>
      <w:r w:rsidR="00160855" w:rsidRPr="00023476">
        <w:rPr>
          <w:rFonts w:ascii="Segoe UI" w:hAnsi="Segoe UI" w:cs="Segoe UI"/>
          <w:lang w:val="fr-CA"/>
        </w:rPr>
        <w:t xml:space="preserve">la 130ème à </w:t>
      </w:r>
      <w:r w:rsidR="2BE76F29" w:rsidRPr="00023476">
        <w:rPr>
          <w:rFonts w:ascii="Segoe UI" w:hAnsi="Segoe UI" w:cs="Segoe UI"/>
          <w:lang w:val="fr-CA"/>
        </w:rPr>
        <w:t xml:space="preserve">la </w:t>
      </w:r>
      <w:r w:rsidR="00160855" w:rsidRPr="00023476">
        <w:rPr>
          <w:rFonts w:ascii="Segoe UI" w:hAnsi="Segoe UI" w:cs="Segoe UI"/>
          <w:lang w:val="fr-CA"/>
        </w:rPr>
        <w:t xml:space="preserve">158ème place sur 162 pays (Rapport sur le développement humain 2020). </w:t>
      </w:r>
      <w:r w:rsidR="005E097F" w:rsidRPr="00023476">
        <w:rPr>
          <w:rFonts w:ascii="Segoe UI" w:hAnsi="Segoe UI" w:cs="Segoe UI"/>
          <w:lang w:val="fr-CA"/>
        </w:rPr>
        <w:t>Toutefois, plusieurs</w:t>
      </w:r>
      <w:r w:rsidR="240BA597" w:rsidRPr="00023476">
        <w:rPr>
          <w:rFonts w:ascii="Segoe UI" w:hAnsi="Segoe UI" w:cs="Segoe UI"/>
          <w:lang w:val="fr-CA"/>
        </w:rPr>
        <w:t xml:space="preserve"> études ont montré</w:t>
      </w:r>
      <w:r w:rsidR="26C78AA7" w:rsidRPr="00023476">
        <w:rPr>
          <w:rFonts w:ascii="Segoe UI" w:hAnsi="Segoe UI" w:cs="Segoe UI"/>
          <w:lang w:val="fr-CA"/>
        </w:rPr>
        <w:t xml:space="preserve"> que</w:t>
      </w:r>
      <w:r w:rsidR="00160855" w:rsidRPr="00023476">
        <w:rPr>
          <w:rFonts w:ascii="Segoe UI" w:hAnsi="Segoe UI" w:cs="Segoe UI"/>
          <w:lang w:val="fr-CA"/>
        </w:rPr>
        <w:t xml:space="preserve"> les inégalités de genre ont un impact négatif sur la croissance</w:t>
      </w:r>
      <w:r w:rsidR="00DF4E1D" w:rsidRPr="00023476">
        <w:rPr>
          <w:rFonts w:ascii="Segoe UI" w:hAnsi="Segoe UI" w:cs="Segoe UI"/>
          <w:lang w:val="fr-CA"/>
        </w:rPr>
        <w:t xml:space="preserve"> économique</w:t>
      </w:r>
      <w:r w:rsidR="4C41FCEA" w:rsidRPr="00023476">
        <w:rPr>
          <w:rFonts w:ascii="Segoe UI" w:hAnsi="Segoe UI" w:cs="Segoe UI"/>
          <w:lang w:val="fr-CA"/>
        </w:rPr>
        <w:t xml:space="preserve"> (</w:t>
      </w:r>
      <w:r w:rsidR="7C2985BA" w:rsidRPr="00023476">
        <w:rPr>
          <w:rFonts w:ascii="Segoe UI" w:hAnsi="Segoe UI" w:cs="Segoe UI"/>
          <w:lang w:val="fr-CA"/>
        </w:rPr>
        <w:t>Klasen,2000,</w:t>
      </w:r>
      <w:r w:rsidR="005E097F" w:rsidRPr="00023476">
        <w:rPr>
          <w:rFonts w:ascii="Segoe UI" w:hAnsi="Segoe UI" w:cs="Segoe UI"/>
          <w:lang w:val="fr-CA"/>
        </w:rPr>
        <w:t xml:space="preserve"> </w:t>
      </w:r>
      <w:proofErr w:type="gramStart"/>
      <w:r w:rsidR="7C2985BA" w:rsidRPr="00023476">
        <w:rPr>
          <w:rFonts w:ascii="Segoe UI" w:hAnsi="Segoe UI" w:cs="Segoe UI"/>
          <w:lang w:val="fr-CA"/>
        </w:rPr>
        <w:t>2006;</w:t>
      </w:r>
      <w:proofErr w:type="gramEnd"/>
      <w:r w:rsidR="7C2985BA" w:rsidRPr="00023476">
        <w:rPr>
          <w:rFonts w:ascii="Segoe UI" w:hAnsi="Segoe UI" w:cs="Segoe UI"/>
          <w:lang w:val="fr-CA"/>
        </w:rPr>
        <w:t xml:space="preserve"> </w:t>
      </w:r>
      <w:proofErr w:type="spellStart"/>
      <w:r w:rsidR="66B3A2BC" w:rsidRPr="00023476">
        <w:rPr>
          <w:rFonts w:ascii="Segoe UI" w:hAnsi="Segoe UI" w:cs="Segoe UI"/>
          <w:lang w:val="fr-CA"/>
        </w:rPr>
        <w:t>Klasen</w:t>
      </w:r>
      <w:proofErr w:type="spellEnd"/>
      <w:r w:rsidR="66B3A2BC" w:rsidRPr="00023476">
        <w:rPr>
          <w:rFonts w:ascii="Segoe UI" w:hAnsi="Segoe UI" w:cs="Segoe UI"/>
          <w:lang w:val="fr-CA"/>
        </w:rPr>
        <w:t xml:space="preserve"> &amp; </w:t>
      </w:r>
      <w:proofErr w:type="spellStart"/>
      <w:r w:rsidR="66B3A2BC" w:rsidRPr="00023476">
        <w:rPr>
          <w:rFonts w:ascii="Segoe UI" w:hAnsi="Segoe UI" w:cs="Segoe UI"/>
          <w:lang w:val="fr-CA"/>
        </w:rPr>
        <w:t>Lamanna</w:t>
      </w:r>
      <w:proofErr w:type="spellEnd"/>
      <w:r w:rsidR="66B3A2BC" w:rsidRPr="00023476">
        <w:rPr>
          <w:rFonts w:ascii="Segoe UI" w:hAnsi="Segoe UI" w:cs="Segoe UI"/>
          <w:lang w:val="fr-CA"/>
        </w:rPr>
        <w:t xml:space="preserve">, 2009; </w:t>
      </w:r>
      <w:proofErr w:type="spellStart"/>
      <w:r w:rsidR="7C2985BA" w:rsidRPr="00023476">
        <w:rPr>
          <w:rFonts w:ascii="Segoe UI" w:hAnsi="Segoe UI" w:cs="Segoe UI"/>
          <w:lang w:val="fr-CA"/>
        </w:rPr>
        <w:t>Firmansyah</w:t>
      </w:r>
      <w:proofErr w:type="spellEnd"/>
      <w:r w:rsidR="1EA2DA5C" w:rsidRPr="00023476">
        <w:rPr>
          <w:rFonts w:ascii="Segoe UI" w:hAnsi="Segoe UI" w:cs="Segoe UI"/>
          <w:lang w:val="fr-CA"/>
        </w:rPr>
        <w:t xml:space="preserve"> </w:t>
      </w:r>
      <w:r w:rsidR="7C2985BA" w:rsidRPr="00023476">
        <w:rPr>
          <w:rFonts w:ascii="Segoe UI" w:hAnsi="Segoe UI" w:cs="Segoe UI"/>
          <w:lang w:val="fr-CA"/>
        </w:rPr>
        <w:t>&amp;</w:t>
      </w:r>
      <w:r w:rsidR="725BC110" w:rsidRPr="00023476">
        <w:rPr>
          <w:rFonts w:ascii="Segoe UI" w:hAnsi="Segoe UI" w:cs="Segoe UI"/>
          <w:lang w:val="fr-CA"/>
        </w:rPr>
        <w:t xml:space="preserve"> </w:t>
      </w:r>
      <w:r w:rsidR="7C2985BA" w:rsidRPr="00023476">
        <w:rPr>
          <w:rFonts w:ascii="Segoe UI" w:hAnsi="Segoe UI" w:cs="Segoe UI"/>
          <w:lang w:val="fr-CA"/>
        </w:rPr>
        <w:t>Sihaloho,2021</w:t>
      </w:r>
      <w:r w:rsidR="4C41FCEA" w:rsidRPr="00023476">
        <w:rPr>
          <w:rFonts w:ascii="Segoe UI" w:hAnsi="Segoe UI" w:cs="Segoe UI"/>
          <w:lang w:val="fr-CA"/>
        </w:rPr>
        <w:t>)</w:t>
      </w:r>
      <w:r w:rsidR="00160855" w:rsidRPr="00023476">
        <w:rPr>
          <w:rFonts w:ascii="Segoe UI" w:hAnsi="Segoe UI" w:cs="Segoe UI"/>
          <w:lang w:val="fr-CA"/>
        </w:rPr>
        <w:t>.</w:t>
      </w:r>
      <w:r w:rsidR="006646A4" w:rsidRPr="00023476">
        <w:rPr>
          <w:rFonts w:ascii="Segoe UI" w:hAnsi="Segoe UI" w:cs="Segoe UI"/>
        </w:rPr>
        <w:t xml:space="preserve"> </w:t>
      </w:r>
      <w:r w:rsidR="5698D0BF" w:rsidRPr="00023476">
        <w:rPr>
          <w:rFonts w:ascii="Segoe UI" w:hAnsi="Segoe UI" w:cs="Segoe UI"/>
        </w:rPr>
        <w:t xml:space="preserve"> </w:t>
      </w:r>
      <w:r w:rsidR="5698D0BF" w:rsidRPr="00023476">
        <w:rPr>
          <w:rFonts w:ascii="Segoe UI" w:hAnsi="Segoe UI" w:cs="Segoe UI"/>
          <w:lang w:val="fr-CA"/>
        </w:rPr>
        <w:t>A l’échelle mondiale, le FMI (2019) estime ainsi que les pertes économiques résultant de la marginalisation des femmes varient entre 10 % du produit intérieur brut (PIB) dans les pays avancés à plus de 30 % en Asie du Sud, au Moyen-Orient et en Afrique du Nord.</w:t>
      </w:r>
      <w:r w:rsidR="00161B9D" w:rsidRPr="00023476">
        <w:rPr>
          <w:rFonts w:ascii="Segoe UI" w:hAnsi="Segoe UI" w:cs="Segoe UI"/>
          <w:lang w:val="fr-CA"/>
        </w:rPr>
        <w:t xml:space="preserve"> </w:t>
      </w:r>
    </w:p>
    <w:p w:rsidR="00B26D88" w:rsidRDefault="00246F84" w:rsidP="00EB239E">
      <w:pPr>
        <w:spacing w:line="240" w:lineRule="auto"/>
        <w:jc w:val="both"/>
        <w:rPr>
          <w:rFonts w:ascii="Segoe UI" w:hAnsi="Segoe UI" w:cs="Segoe UI"/>
          <w:lang w:val="fr-CA"/>
        </w:rPr>
      </w:pPr>
      <w:r w:rsidRPr="00023476">
        <w:rPr>
          <w:rFonts w:ascii="Segoe UI" w:hAnsi="Segoe UI" w:cs="Segoe UI"/>
          <w:lang w:val="fr-CA"/>
        </w:rPr>
        <w:t xml:space="preserve">Pour l’Afrique, </w:t>
      </w:r>
      <w:r w:rsidR="00995300" w:rsidRPr="00023476">
        <w:rPr>
          <w:rFonts w:ascii="Segoe UI" w:hAnsi="Segoe UI" w:cs="Segoe UI"/>
          <w:lang w:val="fr-CA"/>
        </w:rPr>
        <w:t xml:space="preserve">McKinsey </w:t>
      </w:r>
      <w:r w:rsidRPr="00023476">
        <w:rPr>
          <w:rFonts w:ascii="Segoe UI" w:hAnsi="Segoe UI" w:cs="Segoe UI"/>
          <w:lang w:val="fr-CA"/>
        </w:rPr>
        <w:t xml:space="preserve">(2019) </w:t>
      </w:r>
      <w:r w:rsidR="00D621C9">
        <w:rPr>
          <w:rFonts w:ascii="Segoe UI" w:hAnsi="Segoe UI" w:cs="Segoe UI"/>
          <w:lang w:val="fr-CA"/>
        </w:rPr>
        <w:t>e</w:t>
      </w:r>
      <w:r w:rsidR="00B26D88">
        <w:rPr>
          <w:rFonts w:ascii="Segoe UI" w:hAnsi="Segoe UI" w:cs="Segoe UI"/>
          <w:lang w:val="fr-CA"/>
        </w:rPr>
        <w:t xml:space="preserve">stime que le </w:t>
      </w:r>
      <w:r w:rsidR="00B26D88" w:rsidRPr="00B26D88">
        <w:rPr>
          <w:rFonts w:ascii="Segoe UI" w:hAnsi="Segoe UI" w:cs="Segoe UI"/>
          <w:lang w:val="fr-CA"/>
        </w:rPr>
        <w:t xml:space="preserve">continent pourrait </w:t>
      </w:r>
      <w:r w:rsidR="00B26D88">
        <w:rPr>
          <w:rFonts w:ascii="Segoe UI" w:hAnsi="Segoe UI" w:cs="Segoe UI"/>
          <w:lang w:val="fr-CA"/>
        </w:rPr>
        <w:t>augmenter son PIB global de</w:t>
      </w:r>
      <w:r w:rsidR="00B26D88" w:rsidRPr="00B26D88">
        <w:rPr>
          <w:rFonts w:ascii="Segoe UI" w:hAnsi="Segoe UI" w:cs="Segoe UI"/>
          <w:lang w:val="fr-CA"/>
        </w:rPr>
        <w:t xml:space="preserve"> 316 milliards de dollars</w:t>
      </w:r>
      <w:r w:rsidR="00D621C9" w:rsidRPr="00D621C9">
        <w:t xml:space="preserve"> </w:t>
      </w:r>
      <w:r w:rsidR="00D621C9" w:rsidRPr="00D621C9">
        <w:rPr>
          <w:rFonts w:ascii="Segoe UI" w:hAnsi="Segoe UI" w:cs="Segoe UI"/>
          <w:lang w:val="fr-CA"/>
        </w:rPr>
        <w:t>américains</w:t>
      </w:r>
      <w:r w:rsidR="00B26D88" w:rsidRPr="00B26D88">
        <w:rPr>
          <w:rFonts w:ascii="Segoe UI" w:hAnsi="Segoe UI" w:cs="Segoe UI"/>
          <w:lang w:val="fr-CA"/>
        </w:rPr>
        <w:t>, soit une augmentation de 10 % d'ici à 2025 si chaque État parvenait à égaler les progrès réalisés par les meilleurs pays de la région</w:t>
      </w:r>
      <w:r w:rsidR="00D621C9">
        <w:rPr>
          <w:rFonts w:ascii="Segoe UI" w:hAnsi="Segoe UI" w:cs="Segoe UI"/>
          <w:lang w:val="fr-CA"/>
        </w:rPr>
        <w:t>.</w:t>
      </w:r>
    </w:p>
    <w:p w:rsidR="00EB239E" w:rsidRPr="00023476" w:rsidRDefault="00EB239E" w:rsidP="00EB239E">
      <w:pPr>
        <w:spacing w:line="240" w:lineRule="auto"/>
        <w:jc w:val="both"/>
        <w:rPr>
          <w:rFonts w:ascii="Segoe UI" w:hAnsi="Segoe UI" w:cs="Segoe UI"/>
          <w:lang w:val="fr-CA"/>
        </w:rPr>
      </w:pPr>
      <w:r w:rsidRPr="00023476">
        <w:rPr>
          <w:rFonts w:ascii="Segoe UI" w:hAnsi="Segoe UI" w:cs="Segoe UI"/>
          <w:lang w:val="fr-CA"/>
        </w:rPr>
        <w:t xml:space="preserve">Certes, le taux de croissance annuel du produit intérieur brut de 5,3% en 2021 place la zone UEMOA parmi les plus dynamiques en Afrique. Cependant les enjeux de développement </w:t>
      </w:r>
      <w:r w:rsidR="005E097F" w:rsidRPr="00023476">
        <w:rPr>
          <w:rFonts w:ascii="Segoe UI" w:hAnsi="Segoe UI" w:cs="Segoe UI"/>
          <w:lang w:val="fr-CA"/>
        </w:rPr>
        <w:t>durable invitent</w:t>
      </w:r>
      <w:r w:rsidRPr="00023476">
        <w:rPr>
          <w:rFonts w:ascii="Segoe UI" w:hAnsi="Segoe UI" w:cs="Segoe UI"/>
          <w:lang w:val="fr-CA"/>
        </w:rPr>
        <w:t xml:space="preserve"> à s’interroger sur le caractère inclusif ou non de cette belle performance macroéconomique. Une croissance inclusive</w:t>
      </w:r>
      <w:r w:rsidR="00652D4A" w:rsidRPr="00023476">
        <w:rPr>
          <w:rFonts w:ascii="Segoe UI" w:hAnsi="Segoe UI" w:cs="Segoe UI"/>
          <w:lang w:val="fr-CA"/>
        </w:rPr>
        <w:t xml:space="preserve"> et durable</w:t>
      </w:r>
      <w:r w:rsidRPr="00023476">
        <w:rPr>
          <w:rFonts w:ascii="Segoe UI" w:hAnsi="Segoe UI" w:cs="Segoe UI"/>
          <w:lang w:val="fr-CA"/>
        </w:rPr>
        <w:t xml:space="preserve"> nécessite entre autres choses, que toutes les franges de la population, y compris les femmes et les jeunes, soient des acteurs à part entière du processus, et jouissent des bienfaits de la croissance économique au même titre que les autres parties prenantes. Il est par exemple bien établi que la croissance économique a tendance à s’accélérer lorsque les femmes ont l’opportunité de mettre à contribution leur potentiel productif. </w:t>
      </w:r>
    </w:p>
    <w:p w:rsidR="00360373" w:rsidRPr="00023476" w:rsidRDefault="00360373" w:rsidP="00EB239E">
      <w:pPr>
        <w:spacing w:line="240" w:lineRule="auto"/>
        <w:jc w:val="both"/>
        <w:rPr>
          <w:rFonts w:ascii="Segoe UI" w:hAnsi="Segoe UI" w:cs="Segoe UI"/>
          <w:lang w:val="fr-CA"/>
        </w:rPr>
      </w:pPr>
      <w:r w:rsidRPr="00023476">
        <w:rPr>
          <w:rFonts w:ascii="Segoe UI" w:hAnsi="Segoe UI" w:cs="Segoe UI"/>
          <w:lang w:val="fr-CA"/>
        </w:rPr>
        <w:t xml:space="preserve">Dans le cas particulier de l’Afrique de l’Ouest, le dynamisme économique des femmes est à la fois documenté et reconnu. Les exemples abondent en effet entre l’industrie textile et les nanas Benz du Togo, la production et la transformation du Beurre de Karité au Burkina Faso, la production et la transformation de l’ananas au Bénin, l’industrie du poisson au Sénégal, etc. </w:t>
      </w:r>
      <w:r w:rsidRPr="00023476">
        <w:rPr>
          <w:rFonts w:ascii="Segoe UI" w:hAnsi="Segoe UI" w:cs="Segoe UI"/>
          <w:lang w:val="fr-CA"/>
        </w:rPr>
        <w:lastRenderedPageBreak/>
        <w:t xml:space="preserve">Conscient de ce potentiel de développement que représentent les femmes, le Traité modifié de l’Union, notamment le Protocole additionnel N° II, relatif aux politiques sectorielles de l’UEMOA, </w:t>
      </w:r>
      <w:r w:rsidR="27ABE16D" w:rsidRPr="00023476">
        <w:rPr>
          <w:rFonts w:ascii="Segoe UI" w:hAnsi="Segoe UI" w:cs="Segoe UI"/>
          <w:lang w:val="fr-CA"/>
        </w:rPr>
        <w:t>stipule</w:t>
      </w:r>
      <w:r w:rsidRPr="00023476">
        <w:rPr>
          <w:rFonts w:ascii="Segoe UI" w:hAnsi="Segoe UI" w:cs="Segoe UI"/>
          <w:lang w:val="fr-CA"/>
        </w:rPr>
        <w:t xml:space="preserve"> en son article 2 que « l’Union met en œuvre des actions communes en vue de créer un cadre favorable au renforcement du rôle de la femme dans l’intégration régionale et le développement économique et social des pays membres ».</w:t>
      </w:r>
    </w:p>
    <w:p w:rsidR="683A5863" w:rsidRPr="00023476" w:rsidRDefault="683A5863" w:rsidP="683A5863">
      <w:pPr>
        <w:spacing w:line="240" w:lineRule="auto"/>
        <w:jc w:val="both"/>
        <w:rPr>
          <w:rFonts w:ascii="Segoe UI" w:hAnsi="Segoe UI" w:cs="Segoe UI"/>
          <w:lang w:val="fr-CA"/>
        </w:rPr>
      </w:pPr>
    </w:p>
    <w:p w:rsidR="683A5863" w:rsidRPr="00023476" w:rsidRDefault="683A5863" w:rsidP="683A5863">
      <w:pPr>
        <w:spacing w:line="240" w:lineRule="auto"/>
        <w:jc w:val="both"/>
        <w:rPr>
          <w:rFonts w:ascii="Segoe UI" w:hAnsi="Segoe UI" w:cs="Segoe UI"/>
          <w:lang w:val="fr-CA"/>
        </w:rPr>
      </w:pPr>
    </w:p>
    <w:p w:rsidR="00D36697" w:rsidRPr="00023476" w:rsidRDefault="00D36697" w:rsidP="00EB239E">
      <w:pPr>
        <w:spacing w:line="240" w:lineRule="auto"/>
        <w:jc w:val="both"/>
        <w:rPr>
          <w:rFonts w:ascii="Segoe UI" w:hAnsi="Segoe UI" w:cs="Segoe UI"/>
          <w:lang w:val="fr-CA"/>
        </w:rPr>
      </w:pPr>
      <w:r w:rsidRPr="00023476">
        <w:rPr>
          <w:rFonts w:ascii="Segoe UI" w:hAnsi="Segoe UI" w:cs="Segoe UI"/>
          <w:lang w:val="fr-CA"/>
        </w:rPr>
        <w:t>Face à la persistance des inégalités, une stratégie-genre (2017-2027) de l’Union a été adoptée le 29 juin 2018 afin d’institutionnaliser le Genre et l’ériger en principe de gouvernance à tous les niveaux.</w:t>
      </w:r>
    </w:p>
    <w:p w:rsidR="006659F4" w:rsidRPr="00023476" w:rsidRDefault="0082799D" w:rsidP="006659F4">
      <w:pPr>
        <w:jc w:val="both"/>
        <w:rPr>
          <w:rFonts w:ascii="Segoe UI" w:hAnsi="Segoe UI" w:cs="Segoe UI"/>
          <w:lang w:val="fr-CA"/>
        </w:rPr>
      </w:pPr>
      <w:r w:rsidRPr="00023476">
        <w:rPr>
          <w:rFonts w:ascii="Segoe UI" w:hAnsi="Segoe UI" w:cs="Segoe UI"/>
          <w:lang w:val="fr-CA"/>
        </w:rPr>
        <w:t>La</w:t>
      </w:r>
      <w:r w:rsidR="006659F4" w:rsidRPr="00023476">
        <w:rPr>
          <w:rFonts w:ascii="Segoe UI" w:hAnsi="Segoe UI" w:cs="Segoe UI"/>
          <w:lang w:val="fr-CA"/>
        </w:rPr>
        <w:t xml:space="preserve"> communauté internationale </w:t>
      </w:r>
      <w:r w:rsidR="00A76752" w:rsidRPr="00023476">
        <w:rPr>
          <w:rFonts w:ascii="Segoe UI" w:hAnsi="Segoe UI" w:cs="Segoe UI"/>
          <w:lang w:val="fr-CA"/>
        </w:rPr>
        <w:t>a</w:t>
      </w:r>
      <w:r w:rsidR="1264195F" w:rsidRPr="00023476">
        <w:rPr>
          <w:rFonts w:ascii="Segoe UI" w:hAnsi="Segoe UI" w:cs="Segoe UI"/>
          <w:lang w:val="fr-CA"/>
        </w:rPr>
        <w:t>,</w:t>
      </w:r>
      <w:r w:rsidR="00A76752" w:rsidRPr="00023476">
        <w:rPr>
          <w:rFonts w:ascii="Segoe UI" w:hAnsi="Segoe UI" w:cs="Segoe UI"/>
          <w:lang w:val="fr-CA"/>
        </w:rPr>
        <w:t xml:space="preserve"> </w:t>
      </w:r>
      <w:r w:rsidR="005C6779" w:rsidRPr="00023476">
        <w:rPr>
          <w:rFonts w:ascii="Segoe UI" w:hAnsi="Segoe UI" w:cs="Segoe UI"/>
          <w:lang w:val="fr-CA"/>
        </w:rPr>
        <w:t>pour sa part</w:t>
      </w:r>
      <w:r w:rsidR="3984BC28" w:rsidRPr="00023476">
        <w:rPr>
          <w:rFonts w:ascii="Segoe UI" w:hAnsi="Segoe UI" w:cs="Segoe UI"/>
          <w:lang w:val="fr-CA"/>
        </w:rPr>
        <w:t>,</w:t>
      </w:r>
      <w:r w:rsidR="005C6779" w:rsidRPr="00023476">
        <w:rPr>
          <w:rFonts w:ascii="Segoe UI" w:hAnsi="Segoe UI" w:cs="Segoe UI"/>
          <w:lang w:val="fr-CA"/>
        </w:rPr>
        <w:t xml:space="preserve"> </w:t>
      </w:r>
      <w:r w:rsidR="00A76752" w:rsidRPr="00023476">
        <w:rPr>
          <w:rFonts w:ascii="Segoe UI" w:hAnsi="Segoe UI" w:cs="Segoe UI"/>
          <w:lang w:val="fr-CA"/>
        </w:rPr>
        <w:t>adopté depuis</w:t>
      </w:r>
      <w:r w:rsidR="006659F4" w:rsidRPr="00023476">
        <w:rPr>
          <w:rFonts w:ascii="Segoe UI" w:hAnsi="Segoe UI" w:cs="Segoe UI"/>
          <w:lang w:val="fr-CA"/>
        </w:rPr>
        <w:t xml:space="preserve"> 2015 </w:t>
      </w:r>
      <w:r w:rsidR="00A76752" w:rsidRPr="00023476">
        <w:rPr>
          <w:rFonts w:ascii="Segoe UI" w:hAnsi="Segoe UI" w:cs="Segoe UI"/>
          <w:lang w:val="fr-CA"/>
        </w:rPr>
        <w:t>les Objectifs du Développement Durables (ODD)</w:t>
      </w:r>
      <w:r w:rsidR="005C6779" w:rsidRPr="00023476">
        <w:rPr>
          <w:rFonts w:ascii="Segoe UI" w:hAnsi="Segoe UI" w:cs="Segoe UI"/>
          <w:lang w:val="fr-CA"/>
        </w:rPr>
        <w:t>, y compris en matière d’égalité des genres</w:t>
      </w:r>
      <w:r w:rsidR="608763A0" w:rsidRPr="00023476">
        <w:rPr>
          <w:rFonts w:ascii="Segoe UI" w:hAnsi="Segoe UI" w:cs="Segoe UI"/>
          <w:lang w:val="fr-CA"/>
        </w:rPr>
        <w:t xml:space="preserve"> et d’autonomisation de la femme (ODD 5)</w:t>
      </w:r>
      <w:r w:rsidR="005C6779" w:rsidRPr="00023476">
        <w:rPr>
          <w:rFonts w:ascii="Segoe UI" w:hAnsi="Segoe UI" w:cs="Segoe UI"/>
          <w:lang w:val="fr-CA"/>
        </w:rPr>
        <w:t>,</w:t>
      </w:r>
      <w:r w:rsidR="00A76752" w:rsidRPr="00023476">
        <w:rPr>
          <w:rFonts w:ascii="Segoe UI" w:hAnsi="Segoe UI" w:cs="Segoe UI"/>
          <w:lang w:val="fr-CA"/>
        </w:rPr>
        <w:t xml:space="preserve"> </w:t>
      </w:r>
      <w:r w:rsidR="006659F4" w:rsidRPr="00023476">
        <w:rPr>
          <w:rFonts w:ascii="Segoe UI" w:hAnsi="Segoe UI" w:cs="Segoe UI"/>
          <w:lang w:val="fr-CA"/>
        </w:rPr>
        <w:t>avec une échéanc</w:t>
      </w:r>
      <w:r w:rsidR="00363B57" w:rsidRPr="00023476">
        <w:rPr>
          <w:rFonts w:ascii="Segoe UI" w:hAnsi="Segoe UI" w:cs="Segoe UI"/>
          <w:lang w:val="fr-CA"/>
        </w:rPr>
        <w:t>e de réalisation fixée à 2030</w:t>
      </w:r>
      <w:r w:rsidR="005C6779" w:rsidRPr="00023476">
        <w:rPr>
          <w:rFonts w:ascii="Segoe UI" w:hAnsi="Segoe UI" w:cs="Segoe UI"/>
          <w:lang w:val="fr-CA"/>
        </w:rPr>
        <w:t>. Néanmoins</w:t>
      </w:r>
      <w:r w:rsidR="00363B57" w:rsidRPr="00023476">
        <w:rPr>
          <w:rFonts w:ascii="Segoe UI" w:hAnsi="Segoe UI" w:cs="Segoe UI"/>
          <w:lang w:val="fr-CA"/>
        </w:rPr>
        <w:t xml:space="preserve"> </w:t>
      </w:r>
      <w:r w:rsidR="1CCD15CF" w:rsidRPr="00023476">
        <w:rPr>
          <w:rFonts w:ascii="Segoe UI" w:hAnsi="Segoe UI" w:cs="Segoe UI"/>
          <w:lang w:val="fr-CA"/>
        </w:rPr>
        <w:t>des</w:t>
      </w:r>
      <w:r w:rsidR="006659F4" w:rsidRPr="00023476">
        <w:rPr>
          <w:rFonts w:ascii="Segoe UI" w:hAnsi="Segoe UI" w:cs="Segoe UI"/>
          <w:lang w:val="fr-CA"/>
        </w:rPr>
        <w:t xml:space="preserve"> voix s’élèvent d’ores-et-déjà pour s’alarmer de la lenteur des progrès réalisés jusqu’ici. </w:t>
      </w:r>
      <w:r w:rsidR="006E0B60" w:rsidRPr="00023476">
        <w:rPr>
          <w:rFonts w:ascii="Segoe UI" w:hAnsi="Segoe UI" w:cs="Segoe UI"/>
          <w:lang w:val="fr-CA"/>
        </w:rPr>
        <w:t xml:space="preserve">L’apparition de la pandémie de </w:t>
      </w:r>
      <w:proofErr w:type="spellStart"/>
      <w:r w:rsidR="006E0B60" w:rsidRPr="00023476">
        <w:rPr>
          <w:rFonts w:ascii="Segoe UI" w:hAnsi="Segoe UI" w:cs="Segoe UI"/>
          <w:lang w:val="fr-CA"/>
        </w:rPr>
        <w:t>Covid</w:t>
      </w:r>
      <w:proofErr w:type="spellEnd"/>
      <w:r w:rsidR="006E0B60" w:rsidRPr="00023476">
        <w:rPr>
          <w:rFonts w:ascii="Segoe UI" w:hAnsi="Segoe UI" w:cs="Segoe UI"/>
          <w:lang w:val="fr-CA"/>
        </w:rPr>
        <w:t xml:space="preserve"> 19 a de plus</w:t>
      </w:r>
      <w:r w:rsidR="004A7727" w:rsidRPr="00023476">
        <w:rPr>
          <w:rFonts w:ascii="Segoe UI" w:hAnsi="Segoe UI" w:cs="Segoe UI"/>
          <w:lang w:val="fr-CA"/>
        </w:rPr>
        <w:t xml:space="preserve"> remis en cause certains des acquis réalisés</w:t>
      </w:r>
      <w:r w:rsidR="005F2661" w:rsidRPr="00023476">
        <w:rPr>
          <w:rFonts w:ascii="Segoe UI" w:hAnsi="Segoe UI" w:cs="Segoe UI"/>
          <w:lang w:val="fr-CA"/>
        </w:rPr>
        <w:t xml:space="preserve"> au cours des dernières années. </w:t>
      </w:r>
      <w:r w:rsidR="005C6779" w:rsidRPr="00023476">
        <w:rPr>
          <w:rFonts w:ascii="Segoe UI" w:hAnsi="Segoe UI" w:cs="Segoe UI"/>
          <w:lang w:val="fr-CA"/>
        </w:rPr>
        <w:t>I</w:t>
      </w:r>
      <w:r w:rsidR="006659F4" w:rsidRPr="00023476">
        <w:rPr>
          <w:rFonts w:ascii="Segoe UI" w:hAnsi="Segoe UI" w:cs="Segoe UI"/>
          <w:lang w:val="fr-CA"/>
        </w:rPr>
        <w:t xml:space="preserve">l est </w:t>
      </w:r>
      <w:r w:rsidR="005C6779" w:rsidRPr="00023476">
        <w:rPr>
          <w:rFonts w:ascii="Segoe UI" w:hAnsi="Segoe UI" w:cs="Segoe UI"/>
          <w:lang w:val="fr-CA"/>
        </w:rPr>
        <w:t xml:space="preserve">toutefois </w:t>
      </w:r>
      <w:r w:rsidR="006659F4" w:rsidRPr="00023476">
        <w:rPr>
          <w:rFonts w:ascii="Segoe UI" w:hAnsi="Segoe UI" w:cs="Segoe UI"/>
          <w:lang w:val="fr-CA"/>
        </w:rPr>
        <w:t xml:space="preserve">de plus en plus </w:t>
      </w:r>
      <w:r w:rsidR="0001304D" w:rsidRPr="00023476">
        <w:rPr>
          <w:rFonts w:ascii="Segoe UI" w:hAnsi="Segoe UI" w:cs="Segoe UI"/>
          <w:lang w:val="fr-CA"/>
        </w:rPr>
        <w:t xml:space="preserve">admis </w:t>
      </w:r>
      <w:r w:rsidR="006659F4" w:rsidRPr="00023476">
        <w:rPr>
          <w:rFonts w:ascii="Segoe UI" w:hAnsi="Segoe UI" w:cs="Segoe UI"/>
          <w:lang w:val="fr-CA"/>
        </w:rPr>
        <w:t xml:space="preserve">qu’une </w:t>
      </w:r>
      <w:r w:rsidR="0001304D" w:rsidRPr="00023476">
        <w:rPr>
          <w:rFonts w:ascii="Segoe UI" w:hAnsi="Segoe UI" w:cs="Segoe UI"/>
          <w:lang w:val="fr-CA"/>
        </w:rPr>
        <w:t xml:space="preserve">plus grande </w:t>
      </w:r>
      <w:r w:rsidR="006659F4" w:rsidRPr="00023476">
        <w:rPr>
          <w:rFonts w:ascii="Segoe UI" w:hAnsi="Segoe UI" w:cs="Segoe UI"/>
          <w:lang w:val="fr-CA"/>
        </w:rPr>
        <w:t>utilisation</w:t>
      </w:r>
      <w:r w:rsidR="004A2C22" w:rsidRPr="00023476">
        <w:rPr>
          <w:rFonts w:ascii="Segoe UI" w:hAnsi="Segoe UI" w:cs="Segoe UI"/>
          <w:lang w:val="fr-CA"/>
        </w:rPr>
        <w:t xml:space="preserve"> </w:t>
      </w:r>
      <w:r w:rsidR="006659F4" w:rsidRPr="00023476">
        <w:rPr>
          <w:rFonts w:ascii="Segoe UI" w:hAnsi="Segoe UI" w:cs="Segoe UI"/>
          <w:lang w:val="fr-CA"/>
        </w:rPr>
        <w:t xml:space="preserve">des résultats de la recherche permettrait de </w:t>
      </w:r>
      <w:r w:rsidR="004A2C22" w:rsidRPr="00023476">
        <w:rPr>
          <w:rFonts w:ascii="Segoe UI" w:hAnsi="Segoe UI" w:cs="Segoe UI"/>
          <w:lang w:val="fr-CA"/>
        </w:rPr>
        <w:t>mieux valoriser le</w:t>
      </w:r>
      <w:r w:rsidR="006659F4" w:rsidRPr="00023476">
        <w:rPr>
          <w:rFonts w:ascii="Segoe UI" w:hAnsi="Segoe UI" w:cs="Segoe UI"/>
          <w:lang w:val="fr-CA"/>
        </w:rPr>
        <w:t xml:space="preserve"> potentiel économique et humain du continent africain, </w:t>
      </w:r>
      <w:r w:rsidR="004A2C22" w:rsidRPr="00023476">
        <w:rPr>
          <w:rFonts w:ascii="Segoe UI" w:hAnsi="Segoe UI" w:cs="Segoe UI"/>
          <w:lang w:val="fr-CA"/>
        </w:rPr>
        <w:t>accélérant ainsi</w:t>
      </w:r>
      <w:r w:rsidR="006659F4" w:rsidRPr="00023476">
        <w:rPr>
          <w:rFonts w:ascii="Segoe UI" w:hAnsi="Segoe UI" w:cs="Segoe UI"/>
          <w:lang w:val="fr-CA"/>
        </w:rPr>
        <w:t xml:space="preserve"> les progrès vers l’atteinte d</w:t>
      </w:r>
      <w:r w:rsidR="00363B57" w:rsidRPr="00023476">
        <w:rPr>
          <w:rFonts w:ascii="Segoe UI" w:hAnsi="Segoe UI" w:cs="Segoe UI"/>
          <w:lang w:val="fr-CA"/>
        </w:rPr>
        <w:t>es ODD à l’échéance fixée</w:t>
      </w:r>
      <w:r w:rsidR="006659F4" w:rsidRPr="00023476">
        <w:rPr>
          <w:rFonts w:ascii="Segoe UI" w:hAnsi="Segoe UI" w:cs="Segoe UI"/>
          <w:lang w:val="fr-CA"/>
        </w:rPr>
        <w:t xml:space="preserve">. </w:t>
      </w:r>
      <w:r w:rsidR="00BC0FF9" w:rsidRPr="00023476">
        <w:rPr>
          <w:rFonts w:ascii="Segoe UI" w:hAnsi="Segoe UI" w:cs="Segoe UI"/>
          <w:lang w:val="fr-CA"/>
        </w:rPr>
        <w:t xml:space="preserve">Le temps semble donc opportun pour </w:t>
      </w:r>
      <w:r w:rsidR="00527ABF" w:rsidRPr="00023476">
        <w:rPr>
          <w:rFonts w:ascii="Segoe UI" w:hAnsi="Segoe UI" w:cs="Segoe UI"/>
          <w:lang w:val="fr-CA"/>
        </w:rPr>
        <w:t>la promotion d</w:t>
      </w:r>
      <w:r w:rsidR="00673234" w:rsidRPr="00023476">
        <w:rPr>
          <w:rFonts w:ascii="Segoe UI" w:hAnsi="Segoe UI" w:cs="Segoe UI"/>
          <w:lang w:val="fr-CA"/>
        </w:rPr>
        <w:t>u débat sur l</w:t>
      </w:r>
      <w:r w:rsidR="00E07D4D" w:rsidRPr="00023476">
        <w:rPr>
          <w:rFonts w:ascii="Segoe UI" w:hAnsi="Segoe UI" w:cs="Segoe UI"/>
          <w:lang w:val="fr-CA"/>
        </w:rPr>
        <w:t>a prise en compte du genre dans les</w:t>
      </w:r>
      <w:r w:rsidR="00673234" w:rsidRPr="00023476">
        <w:rPr>
          <w:rFonts w:ascii="Segoe UI" w:hAnsi="Segoe UI" w:cs="Segoe UI"/>
          <w:lang w:val="fr-CA"/>
        </w:rPr>
        <w:t xml:space="preserve"> politiques publiques </w:t>
      </w:r>
      <w:r w:rsidR="001A1D34" w:rsidRPr="00023476">
        <w:rPr>
          <w:rFonts w:ascii="Segoe UI" w:hAnsi="Segoe UI" w:cs="Segoe UI"/>
          <w:lang w:val="fr-CA"/>
        </w:rPr>
        <w:t>et a</w:t>
      </w:r>
      <w:r w:rsidR="00942890" w:rsidRPr="00023476">
        <w:rPr>
          <w:rFonts w:ascii="Segoe UI" w:hAnsi="Segoe UI" w:cs="Segoe UI"/>
          <w:lang w:val="fr-CA"/>
        </w:rPr>
        <w:t>limenté par l</w:t>
      </w:r>
      <w:r w:rsidR="00A43CA2" w:rsidRPr="00023476">
        <w:rPr>
          <w:rFonts w:ascii="Segoe UI" w:hAnsi="Segoe UI" w:cs="Segoe UI"/>
          <w:lang w:val="fr-CA"/>
        </w:rPr>
        <w:t>es données de recherche rigoureuses conduites par des experts de l’espace UEMOA.</w:t>
      </w:r>
    </w:p>
    <w:p w:rsidR="00420C59" w:rsidRPr="00023476" w:rsidRDefault="006659F4" w:rsidP="006659F4">
      <w:pPr>
        <w:spacing w:line="240" w:lineRule="auto"/>
        <w:jc w:val="both"/>
        <w:rPr>
          <w:rFonts w:ascii="Segoe UI" w:hAnsi="Segoe UI" w:cs="Segoe UI"/>
          <w:lang w:val="fr-CA"/>
        </w:rPr>
      </w:pPr>
      <w:r w:rsidRPr="00023476">
        <w:rPr>
          <w:rFonts w:ascii="Segoe UI" w:hAnsi="Segoe UI" w:cs="Segoe UI"/>
          <w:lang w:val="fr-CA"/>
        </w:rPr>
        <w:t xml:space="preserve">Malgré </w:t>
      </w:r>
      <w:r w:rsidR="002E0888" w:rsidRPr="00023476">
        <w:rPr>
          <w:rFonts w:ascii="Segoe UI" w:hAnsi="Segoe UI" w:cs="Segoe UI"/>
          <w:lang w:val="fr-CA"/>
        </w:rPr>
        <w:t xml:space="preserve">le </w:t>
      </w:r>
      <w:r w:rsidRPr="00023476">
        <w:rPr>
          <w:rFonts w:ascii="Segoe UI" w:hAnsi="Segoe UI" w:cs="Segoe UI"/>
          <w:lang w:val="fr-CA"/>
        </w:rPr>
        <w:t xml:space="preserve">dynamisme de sa population féminine et l’énergie de sa jeunesse, </w:t>
      </w:r>
      <w:r w:rsidR="00A37E71" w:rsidRPr="00023476">
        <w:rPr>
          <w:rFonts w:ascii="Segoe UI" w:hAnsi="Segoe UI" w:cs="Segoe UI"/>
          <w:lang w:val="fr-CA"/>
        </w:rPr>
        <w:t>les données disponibles suggèrent</w:t>
      </w:r>
      <w:r w:rsidRPr="00023476">
        <w:rPr>
          <w:rFonts w:ascii="Segoe UI" w:hAnsi="Segoe UI" w:cs="Segoe UI"/>
          <w:lang w:val="fr-CA"/>
        </w:rPr>
        <w:t xml:space="preserve"> que la pauvreté, la vulnérabilité et l’exclusion socio-économique ne reculent pas </w:t>
      </w:r>
      <w:r w:rsidR="00941A54" w:rsidRPr="00023476">
        <w:rPr>
          <w:rFonts w:ascii="Segoe UI" w:hAnsi="Segoe UI" w:cs="Segoe UI"/>
          <w:lang w:val="fr-CA"/>
        </w:rPr>
        <w:t>au même rythme que la croissance économique</w:t>
      </w:r>
      <w:r w:rsidRPr="00023476">
        <w:rPr>
          <w:rFonts w:ascii="Segoe UI" w:hAnsi="Segoe UI" w:cs="Segoe UI"/>
          <w:lang w:val="fr-CA"/>
        </w:rPr>
        <w:t xml:space="preserve"> dans la sous-région</w:t>
      </w:r>
      <w:r w:rsidR="2A81926A" w:rsidRPr="00023476">
        <w:rPr>
          <w:rFonts w:ascii="Segoe UI" w:hAnsi="Segoe UI" w:cs="Segoe UI"/>
          <w:lang w:val="fr-CA"/>
        </w:rPr>
        <w:t xml:space="preserve"> Ouest-Africaine</w:t>
      </w:r>
      <w:r w:rsidRPr="00023476">
        <w:rPr>
          <w:rFonts w:ascii="Segoe UI" w:hAnsi="Segoe UI" w:cs="Segoe UI"/>
          <w:lang w:val="fr-CA"/>
        </w:rPr>
        <w:t xml:space="preserve">. </w:t>
      </w:r>
      <w:r w:rsidR="005D551A" w:rsidRPr="00023476">
        <w:rPr>
          <w:rFonts w:ascii="Segoe UI" w:hAnsi="Segoe UI" w:cs="Segoe UI"/>
          <w:lang w:val="fr-CA"/>
        </w:rPr>
        <w:t>Ceci établit</w:t>
      </w:r>
      <w:r w:rsidRPr="00023476">
        <w:rPr>
          <w:rFonts w:ascii="Segoe UI" w:hAnsi="Segoe UI" w:cs="Segoe UI"/>
          <w:lang w:val="fr-CA"/>
        </w:rPr>
        <w:t xml:space="preserve"> l</w:t>
      </w:r>
      <w:r w:rsidR="00B506D1" w:rsidRPr="00023476">
        <w:rPr>
          <w:rFonts w:ascii="Segoe UI" w:hAnsi="Segoe UI" w:cs="Segoe UI"/>
          <w:lang w:val="fr-CA"/>
        </w:rPr>
        <w:t>’u</w:t>
      </w:r>
      <w:r w:rsidR="00422673" w:rsidRPr="00023476">
        <w:rPr>
          <w:rFonts w:ascii="Segoe UI" w:hAnsi="Segoe UI" w:cs="Segoe UI"/>
          <w:lang w:val="fr-CA"/>
        </w:rPr>
        <w:t xml:space="preserve">tilité d’une réflexion collective sur </w:t>
      </w:r>
      <w:r w:rsidR="00ED058A" w:rsidRPr="00023476">
        <w:rPr>
          <w:rFonts w:ascii="Segoe UI" w:hAnsi="Segoe UI" w:cs="Segoe UI"/>
          <w:lang w:val="fr-CA"/>
        </w:rPr>
        <w:t xml:space="preserve">la prise en compte du genre et des enjeux d’inclusion dans la conception et la mise en œuvre des politiques publiques </w:t>
      </w:r>
      <w:r w:rsidRPr="00023476">
        <w:rPr>
          <w:rFonts w:ascii="Segoe UI" w:hAnsi="Segoe UI" w:cs="Segoe UI"/>
          <w:lang w:val="fr-CA"/>
        </w:rPr>
        <w:t xml:space="preserve">dans l’espace UEMOA. Au-delà d’un simple diagnostic, il s’agit de </w:t>
      </w:r>
      <w:r w:rsidR="000D1FDA" w:rsidRPr="00023476">
        <w:rPr>
          <w:rFonts w:ascii="Segoe UI" w:hAnsi="Segoe UI" w:cs="Segoe UI"/>
          <w:lang w:val="fr-CA"/>
        </w:rPr>
        <w:t>dégager</w:t>
      </w:r>
      <w:r w:rsidRPr="00023476">
        <w:rPr>
          <w:rFonts w:ascii="Segoe UI" w:hAnsi="Segoe UI" w:cs="Segoe UI"/>
          <w:lang w:val="fr-CA"/>
        </w:rPr>
        <w:t xml:space="preserve"> des pistes d’actions à entreprendre pour tirer profit du dividende genre et du dividende démographique tout en veillant à une </w:t>
      </w:r>
      <w:r w:rsidR="00D702AC" w:rsidRPr="00023476">
        <w:rPr>
          <w:rFonts w:ascii="Segoe UI" w:hAnsi="Segoe UI" w:cs="Segoe UI"/>
          <w:lang w:val="fr-CA"/>
        </w:rPr>
        <w:t xml:space="preserve">meilleure </w:t>
      </w:r>
      <w:r w:rsidRPr="00023476">
        <w:rPr>
          <w:rFonts w:ascii="Segoe UI" w:hAnsi="Segoe UI" w:cs="Segoe UI"/>
          <w:lang w:val="fr-CA"/>
        </w:rPr>
        <w:t xml:space="preserve">répartition des fruits de la croissance entre les différentes composantes de la société. </w:t>
      </w:r>
    </w:p>
    <w:p w:rsidR="006659F4" w:rsidRDefault="00986C25" w:rsidP="006659F4">
      <w:pPr>
        <w:spacing w:line="240" w:lineRule="auto"/>
        <w:jc w:val="both"/>
        <w:rPr>
          <w:rFonts w:ascii="Segoe UI" w:hAnsi="Segoe UI" w:cs="Segoe UI"/>
          <w:lang w:val="fr-CA"/>
        </w:rPr>
      </w:pPr>
      <w:r w:rsidRPr="00023476">
        <w:rPr>
          <w:rFonts w:ascii="Segoe UI" w:hAnsi="Segoe UI" w:cs="Segoe UI"/>
          <w:lang w:val="fr-CA"/>
        </w:rPr>
        <w:t>A la l</w:t>
      </w:r>
      <w:r w:rsidR="00420C59" w:rsidRPr="00023476">
        <w:rPr>
          <w:rFonts w:ascii="Segoe UI" w:hAnsi="Segoe UI" w:cs="Segoe UI"/>
          <w:lang w:val="fr-CA"/>
        </w:rPr>
        <w:t xml:space="preserve">umière des enjeux ci-dessus, </w:t>
      </w:r>
      <w:r w:rsidR="00D702AC" w:rsidRPr="00023476">
        <w:rPr>
          <w:rFonts w:ascii="Segoe UI" w:hAnsi="Segoe UI" w:cs="Segoe UI"/>
          <w:lang w:val="fr-CA"/>
        </w:rPr>
        <w:t xml:space="preserve">la </w:t>
      </w:r>
      <w:r w:rsidR="00944971" w:rsidRPr="00023476">
        <w:rPr>
          <w:rFonts w:ascii="Segoe UI" w:hAnsi="Segoe UI" w:cs="Segoe UI"/>
          <w:lang w:val="fr-CA"/>
        </w:rPr>
        <w:t>C</w:t>
      </w:r>
      <w:r w:rsidR="00D702AC" w:rsidRPr="00023476">
        <w:rPr>
          <w:rFonts w:ascii="Segoe UI" w:hAnsi="Segoe UI" w:cs="Segoe UI"/>
          <w:lang w:val="fr-CA"/>
        </w:rPr>
        <w:t xml:space="preserve">ommission de </w:t>
      </w:r>
      <w:r w:rsidR="00125DCD" w:rsidRPr="00023476">
        <w:rPr>
          <w:rFonts w:ascii="Segoe UI" w:hAnsi="Segoe UI" w:cs="Segoe UI"/>
          <w:lang w:val="fr-CA"/>
        </w:rPr>
        <w:t>l’</w:t>
      </w:r>
      <w:r w:rsidR="006659F4" w:rsidRPr="00023476">
        <w:rPr>
          <w:rFonts w:ascii="Segoe UI" w:hAnsi="Segoe UI" w:cs="Segoe UI"/>
          <w:lang w:val="fr-CA"/>
        </w:rPr>
        <w:t>UEMOA</w:t>
      </w:r>
      <w:r w:rsidR="00D702AC" w:rsidRPr="00023476">
        <w:rPr>
          <w:rFonts w:ascii="Segoe UI" w:hAnsi="Segoe UI" w:cs="Segoe UI"/>
          <w:lang w:val="fr-CA"/>
        </w:rPr>
        <w:t>,</w:t>
      </w:r>
      <w:r w:rsidR="00420C59" w:rsidRPr="00023476">
        <w:rPr>
          <w:rFonts w:ascii="Segoe UI" w:hAnsi="Segoe UI" w:cs="Segoe UI"/>
          <w:lang w:val="fr-CA"/>
        </w:rPr>
        <w:t xml:space="preserve"> le</w:t>
      </w:r>
      <w:r w:rsidRPr="00023476">
        <w:rPr>
          <w:rFonts w:ascii="Segoe UI" w:hAnsi="Segoe UI" w:cs="Segoe UI"/>
          <w:lang w:val="fr-CA"/>
        </w:rPr>
        <w:t xml:space="preserve"> </w:t>
      </w:r>
      <w:r w:rsidR="00125DCD" w:rsidRPr="00023476">
        <w:rPr>
          <w:rFonts w:ascii="Segoe UI" w:hAnsi="Segoe UI" w:cs="Segoe UI"/>
          <w:lang w:val="fr-CA"/>
        </w:rPr>
        <w:t>Centre de Recherche pour le Développement Internationa</w:t>
      </w:r>
      <w:r w:rsidR="00420C59" w:rsidRPr="00023476">
        <w:rPr>
          <w:rFonts w:ascii="Segoe UI" w:hAnsi="Segoe UI" w:cs="Segoe UI"/>
          <w:lang w:val="fr-CA"/>
        </w:rPr>
        <w:t>l</w:t>
      </w:r>
      <w:r w:rsidR="00125DCD" w:rsidRPr="00023476">
        <w:rPr>
          <w:rFonts w:ascii="Segoe UI" w:hAnsi="Segoe UI" w:cs="Segoe UI"/>
          <w:lang w:val="fr-CA"/>
        </w:rPr>
        <w:t xml:space="preserve"> (</w:t>
      </w:r>
      <w:r w:rsidR="006659F4" w:rsidRPr="00023476">
        <w:rPr>
          <w:rFonts w:ascii="Segoe UI" w:hAnsi="Segoe UI" w:cs="Segoe UI"/>
          <w:lang w:val="fr-CA"/>
        </w:rPr>
        <w:t>CRDI</w:t>
      </w:r>
      <w:r w:rsidR="00125DCD" w:rsidRPr="00023476">
        <w:rPr>
          <w:rFonts w:ascii="Segoe UI" w:hAnsi="Segoe UI" w:cs="Segoe UI"/>
          <w:lang w:val="fr-CA"/>
        </w:rPr>
        <w:t>)</w:t>
      </w:r>
      <w:r w:rsidR="00B32648" w:rsidRPr="00023476">
        <w:rPr>
          <w:rFonts w:ascii="Segoe UI" w:hAnsi="Segoe UI" w:cs="Segoe UI"/>
          <w:lang w:val="fr-CA"/>
        </w:rPr>
        <w:t>,</w:t>
      </w:r>
      <w:r w:rsidR="006659F4" w:rsidRPr="00023476">
        <w:rPr>
          <w:rFonts w:ascii="Segoe UI" w:hAnsi="Segoe UI" w:cs="Segoe UI"/>
          <w:lang w:val="fr-CA"/>
        </w:rPr>
        <w:t xml:space="preserve"> </w:t>
      </w:r>
      <w:r w:rsidR="00C61307" w:rsidRPr="00023476">
        <w:rPr>
          <w:rFonts w:ascii="Segoe UI" w:hAnsi="Segoe UI" w:cs="Segoe UI"/>
          <w:lang w:val="fr-CA"/>
        </w:rPr>
        <w:t xml:space="preserve">en collaboration </w:t>
      </w:r>
      <w:r w:rsidR="00B32648" w:rsidRPr="00023476">
        <w:rPr>
          <w:rFonts w:ascii="Segoe UI" w:hAnsi="Segoe UI" w:cs="Segoe UI"/>
          <w:lang w:val="fr-CA"/>
        </w:rPr>
        <w:t xml:space="preserve">avec le </w:t>
      </w:r>
      <w:r w:rsidR="0032476F" w:rsidRPr="00023476">
        <w:rPr>
          <w:rFonts w:ascii="Segoe UI" w:hAnsi="Segoe UI" w:cs="Segoe UI"/>
          <w:lang w:val="fr-CA"/>
        </w:rPr>
        <w:t>Mini</w:t>
      </w:r>
      <w:r w:rsidR="00353359" w:rsidRPr="00023476">
        <w:rPr>
          <w:rFonts w:ascii="Segoe UI" w:hAnsi="Segoe UI" w:cs="Segoe UI"/>
          <w:lang w:val="fr-CA"/>
        </w:rPr>
        <w:t>stère</w:t>
      </w:r>
      <w:r w:rsidR="0032476F" w:rsidRPr="00023476">
        <w:rPr>
          <w:rFonts w:ascii="Segoe UI" w:hAnsi="Segoe UI" w:cs="Segoe UI"/>
          <w:lang w:val="fr-CA"/>
        </w:rPr>
        <w:t xml:space="preserve"> du Plan</w:t>
      </w:r>
      <w:r w:rsidR="00353359" w:rsidRPr="00023476">
        <w:rPr>
          <w:rFonts w:ascii="Segoe UI" w:hAnsi="Segoe UI" w:cs="Segoe UI"/>
          <w:lang w:val="fr-CA"/>
        </w:rPr>
        <w:t xml:space="preserve"> et du Développement</w:t>
      </w:r>
      <w:r w:rsidR="0032476F" w:rsidRPr="00023476">
        <w:rPr>
          <w:rFonts w:ascii="Segoe UI" w:hAnsi="Segoe UI" w:cs="Segoe UI"/>
          <w:lang w:val="fr-CA"/>
        </w:rPr>
        <w:t xml:space="preserve"> de Côte d’Ivoire à travers </w:t>
      </w:r>
      <w:r w:rsidR="00C61307" w:rsidRPr="00023476">
        <w:rPr>
          <w:rFonts w:ascii="Segoe UI" w:hAnsi="Segoe UI" w:cs="Segoe UI"/>
          <w:lang w:val="fr-CA"/>
        </w:rPr>
        <w:t>l’</w:t>
      </w:r>
      <w:r w:rsidR="008B2298" w:rsidRPr="00023476">
        <w:rPr>
          <w:rFonts w:ascii="Segoe UI" w:hAnsi="Segoe UI" w:cs="Segoe UI"/>
          <w:lang w:val="fr-CA"/>
        </w:rPr>
        <w:t>École</w:t>
      </w:r>
      <w:r w:rsidR="00353359" w:rsidRPr="00023476">
        <w:rPr>
          <w:rFonts w:ascii="Segoe UI" w:hAnsi="Segoe UI" w:cs="Segoe UI"/>
          <w:lang w:val="fr-CA"/>
        </w:rPr>
        <w:t xml:space="preserve"> Nationale Supérieure de Statistique et d'</w:t>
      </w:r>
      <w:r w:rsidR="008B2298" w:rsidRPr="00023476">
        <w:rPr>
          <w:rFonts w:ascii="Segoe UI" w:hAnsi="Segoe UI" w:cs="Segoe UI"/>
          <w:lang w:val="fr-CA"/>
        </w:rPr>
        <w:t>Économie</w:t>
      </w:r>
      <w:r w:rsidR="00353359" w:rsidRPr="00023476">
        <w:rPr>
          <w:rFonts w:ascii="Segoe UI" w:hAnsi="Segoe UI" w:cs="Segoe UI"/>
          <w:lang w:val="fr-CA"/>
        </w:rPr>
        <w:t xml:space="preserve"> Appliquée (</w:t>
      </w:r>
      <w:r w:rsidR="00C61307" w:rsidRPr="00023476">
        <w:rPr>
          <w:rFonts w:ascii="Segoe UI" w:hAnsi="Segoe UI" w:cs="Segoe UI"/>
          <w:lang w:val="fr-CA"/>
        </w:rPr>
        <w:t>ENSE</w:t>
      </w:r>
      <w:r w:rsidR="6AC0BF71" w:rsidRPr="00023476">
        <w:rPr>
          <w:rFonts w:ascii="Segoe UI" w:hAnsi="Segoe UI" w:cs="Segoe UI"/>
          <w:lang w:val="fr-CA"/>
        </w:rPr>
        <w:t>A</w:t>
      </w:r>
      <w:r w:rsidR="00353359" w:rsidRPr="00023476">
        <w:rPr>
          <w:rFonts w:ascii="Segoe UI" w:hAnsi="Segoe UI" w:cs="Segoe UI"/>
          <w:lang w:val="fr-CA"/>
        </w:rPr>
        <w:t>)</w:t>
      </w:r>
      <w:r w:rsidR="00B32648" w:rsidRPr="00023476">
        <w:rPr>
          <w:rFonts w:ascii="Segoe UI" w:hAnsi="Segoe UI" w:cs="Segoe UI"/>
          <w:lang w:val="fr-CA"/>
        </w:rPr>
        <w:t>,</w:t>
      </w:r>
      <w:r w:rsidR="006659F4" w:rsidRPr="00023476">
        <w:rPr>
          <w:rFonts w:ascii="Segoe UI" w:hAnsi="Segoe UI" w:cs="Segoe UI"/>
          <w:lang w:val="fr-CA"/>
        </w:rPr>
        <w:t xml:space="preserve"> </w:t>
      </w:r>
      <w:r w:rsidR="00D702AC" w:rsidRPr="00023476">
        <w:rPr>
          <w:rFonts w:ascii="Segoe UI" w:hAnsi="Segoe UI" w:cs="Segoe UI"/>
          <w:lang w:val="fr-CA"/>
        </w:rPr>
        <w:t>organisent un</w:t>
      </w:r>
      <w:r w:rsidR="00420C59" w:rsidRPr="00023476">
        <w:rPr>
          <w:rFonts w:ascii="Segoe UI" w:hAnsi="Segoe UI" w:cs="Segoe UI"/>
          <w:lang w:val="fr-CA"/>
        </w:rPr>
        <w:t xml:space="preserve"> colloque </w:t>
      </w:r>
      <w:r w:rsidR="00D702AC" w:rsidRPr="00023476">
        <w:rPr>
          <w:rFonts w:ascii="Segoe UI" w:hAnsi="Segoe UI" w:cs="Segoe UI"/>
          <w:lang w:val="fr-CA"/>
        </w:rPr>
        <w:t xml:space="preserve">international </w:t>
      </w:r>
      <w:r w:rsidR="006659F4" w:rsidRPr="00023476">
        <w:rPr>
          <w:rFonts w:ascii="Segoe UI" w:hAnsi="Segoe UI" w:cs="Segoe UI"/>
          <w:lang w:val="fr-CA"/>
        </w:rPr>
        <w:t xml:space="preserve">sur </w:t>
      </w:r>
      <w:r w:rsidR="00A70480" w:rsidRPr="00023476">
        <w:rPr>
          <w:rFonts w:ascii="Segoe UI" w:hAnsi="Segoe UI" w:cs="Segoe UI"/>
          <w:lang w:val="fr-CA"/>
        </w:rPr>
        <w:t>la promotion de l’égalité de genre pour une accélération de la croissance économique</w:t>
      </w:r>
      <w:r w:rsidR="003801F9" w:rsidRPr="00023476">
        <w:rPr>
          <w:rFonts w:ascii="Segoe UI" w:hAnsi="Segoe UI" w:cs="Segoe UI"/>
          <w:lang w:val="fr-CA"/>
        </w:rPr>
        <w:t xml:space="preserve"> dans l’espace communautaire.</w:t>
      </w:r>
    </w:p>
    <w:p w:rsidR="002F7937" w:rsidRDefault="002F7937" w:rsidP="002F7937">
      <w:pPr>
        <w:spacing w:line="240" w:lineRule="auto"/>
        <w:jc w:val="both"/>
        <w:rPr>
          <w:rFonts w:ascii="Segoe UI" w:hAnsi="Segoe UI" w:cs="Segoe UI"/>
          <w:b/>
          <w:lang w:val="fr-CA"/>
        </w:rPr>
      </w:pPr>
    </w:p>
    <w:p w:rsidR="00447B56" w:rsidRDefault="00447B56" w:rsidP="002F7937">
      <w:pPr>
        <w:spacing w:line="240" w:lineRule="auto"/>
        <w:jc w:val="both"/>
        <w:rPr>
          <w:rFonts w:ascii="Segoe UI" w:hAnsi="Segoe UI" w:cs="Segoe UI"/>
          <w:b/>
          <w:lang w:val="fr-CA"/>
        </w:rPr>
      </w:pPr>
    </w:p>
    <w:p w:rsidR="002F7937" w:rsidRPr="002F7937" w:rsidRDefault="00447B56" w:rsidP="002F7937">
      <w:pPr>
        <w:spacing w:line="240" w:lineRule="auto"/>
        <w:jc w:val="both"/>
        <w:rPr>
          <w:rFonts w:ascii="Segoe UI" w:hAnsi="Segoe UI" w:cs="Segoe UI"/>
          <w:b/>
          <w:lang w:val="fr-CA"/>
        </w:rPr>
      </w:pPr>
      <w:r>
        <w:rPr>
          <w:rFonts w:ascii="Segoe UI" w:hAnsi="Segoe UI" w:cs="Segoe UI"/>
          <w:b/>
          <w:lang w:val="fr-CA"/>
        </w:rPr>
        <w:lastRenderedPageBreak/>
        <w:t>Références</w:t>
      </w:r>
      <w:r w:rsidR="002F7937">
        <w:rPr>
          <w:rFonts w:ascii="Segoe UI" w:hAnsi="Segoe UI" w:cs="Segoe UI"/>
          <w:b/>
          <w:lang w:val="fr-CA"/>
        </w:rPr>
        <w:t xml:space="preserve"> Bibliographiques</w:t>
      </w:r>
    </w:p>
    <w:p w:rsidR="002F7937" w:rsidRPr="002F7937" w:rsidRDefault="002F7937" w:rsidP="002F7937">
      <w:pPr>
        <w:spacing w:line="240" w:lineRule="auto"/>
        <w:jc w:val="both"/>
        <w:rPr>
          <w:rFonts w:ascii="Segoe UI" w:hAnsi="Segoe UI" w:cs="Segoe UI"/>
          <w:lang w:val="fr-CA"/>
        </w:rPr>
      </w:pPr>
    </w:p>
    <w:p w:rsidR="002F7937" w:rsidRPr="002F7937" w:rsidRDefault="002F7937" w:rsidP="002F7937">
      <w:pPr>
        <w:spacing w:line="240" w:lineRule="auto"/>
        <w:jc w:val="both"/>
        <w:rPr>
          <w:rFonts w:ascii="Segoe UI" w:hAnsi="Segoe UI" w:cs="Segoe UI"/>
          <w:lang w:val="fr-CA"/>
        </w:rPr>
      </w:pPr>
      <w:proofErr w:type="spellStart"/>
      <w:r w:rsidRPr="002F7937">
        <w:rPr>
          <w:rFonts w:ascii="Segoe UI" w:hAnsi="Segoe UI" w:cs="Segoe UI"/>
          <w:lang w:val="fr-CA"/>
        </w:rPr>
        <w:t>Firmansyah</w:t>
      </w:r>
      <w:proofErr w:type="spellEnd"/>
      <w:r w:rsidRPr="002F7937">
        <w:rPr>
          <w:rFonts w:ascii="Segoe UI" w:hAnsi="Segoe UI" w:cs="Segoe UI"/>
          <w:lang w:val="fr-CA"/>
        </w:rPr>
        <w:t xml:space="preserve"> &amp; </w:t>
      </w:r>
      <w:proofErr w:type="spellStart"/>
      <w:r w:rsidRPr="002F7937">
        <w:rPr>
          <w:rFonts w:ascii="Segoe UI" w:hAnsi="Segoe UI" w:cs="Segoe UI"/>
          <w:lang w:val="fr-CA"/>
        </w:rPr>
        <w:t>Dariatno</w:t>
      </w:r>
      <w:proofErr w:type="spellEnd"/>
      <w:r w:rsidRPr="002F7937">
        <w:rPr>
          <w:rFonts w:ascii="Segoe UI" w:hAnsi="Segoe UI" w:cs="Segoe UI"/>
          <w:lang w:val="fr-CA"/>
        </w:rPr>
        <w:t xml:space="preserve"> (2021), The </w:t>
      </w:r>
      <w:proofErr w:type="spellStart"/>
      <w:r w:rsidRPr="002F7937">
        <w:rPr>
          <w:rFonts w:ascii="Segoe UI" w:hAnsi="Segoe UI" w:cs="Segoe UI"/>
          <w:lang w:val="fr-CA"/>
        </w:rPr>
        <w:t>Effects</w:t>
      </w:r>
      <w:proofErr w:type="spellEnd"/>
      <w:r w:rsidRPr="002F7937">
        <w:rPr>
          <w:rFonts w:ascii="Segoe UI" w:hAnsi="Segoe UI" w:cs="Segoe UI"/>
          <w:lang w:val="fr-CA"/>
        </w:rPr>
        <w:t xml:space="preserve"> of </w:t>
      </w:r>
      <w:proofErr w:type="spellStart"/>
      <w:r w:rsidRPr="002F7937">
        <w:rPr>
          <w:rFonts w:ascii="Segoe UI" w:hAnsi="Segoe UI" w:cs="Segoe UI"/>
          <w:lang w:val="fr-CA"/>
        </w:rPr>
        <w:t>Women</w:t>
      </w:r>
      <w:proofErr w:type="spellEnd"/>
      <w:r w:rsidRPr="002F7937">
        <w:rPr>
          <w:rFonts w:ascii="Segoe UI" w:hAnsi="Segoe UI" w:cs="Segoe UI"/>
          <w:lang w:val="fr-CA"/>
        </w:rPr>
        <w:t xml:space="preserve"> </w:t>
      </w:r>
      <w:proofErr w:type="spellStart"/>
      <w:r w:rsidRPr="002F7937">
        <w:rPr>
          <w:rFonts w:ascii="Segoe UI" w:hAnsi="Segoe UI" w:cs="Segoe UI"/>
          <w:lang w:val="fr-CA"/>
        </w:rPr>
        <w:t>Empowerment</w:t>
      </w:r>
      <w:proofErr w:type="spellEnd"/>
      <w:r w:rsidRPr="002F7937">
        <w:rPr>
          <w:rFonts w:ascii="Segoe UI" w:hAnsi="Segoe UI" w:cs="Segoe UI"/>
          <w:lang w:val="fr-CA"/>
        </w:rPr>
        <w:t xml:space="preserve"> on </w:t>
      </w:r>
      <w:proofErr w:type="spellStart"/>
      <w:r w:rsidRPr="002F7937">
        <w:rPr>
          <w:rFonts w:ascii="Segoe UI" w:hAnsi="Segoe UI" w:cs="Segoe UI"/>
          <w:lang w:val="fr-CA"/>
        </w:rPr>
        <w:t>Indonesia's</w:t>
      </w:r>
      <w:proofErr w:type="spellEnd"/>
      <w:r w:rsidRPr="002F7937">
        <w:rPr>
          <w:rFonts w:ascii="Segoe UI" w:hAnsi="Segoe UI" w:cs="Segoe UI"/>
          <w:lang w:val="fr-CA"/>
        </w:rPr>
        <w:t xml:space="preserve"> </w:t>
      </w:r>
      <w:proofErr w:type="spellStart"/>
      <w:r w:rsidRPr="002F7937">
        <w:rPr>
          <w:rFonts w:ascii="Segoe UI" w:hAnsi="Segoe UI" w:cs="Segoe UI"/>
          <w:lang w:val="fr-CA"/>
        </w:rPr>
        <w:t>Regional</w:t>
      </w:r>
      <w:proofErr w:type="spellEnd"/>
      <w:r w:rsidRPr="002F7937">
        <w:rPr>
          <w:rFonts w:ascii="Segoe UI" w:hAnsi="Segoe UI" w:cs="Segoe UI"/>
          <w:lang w:val="fr-CA"/>
        </w:rPr>
        <w:t xml:space="preserve"> </w:t>
      </w:r>
      <w:proofErr w:type="spellStart"/>
      <w:r w:rsidRPr="002F7937">
        <w:rPr>
          <w:rFonts w:ascii="Segoe UI" w:hAnsi="Segoe UI" w:cs="Segoe UI"/>
          <w:lang w:val="fr-CA"/>
        </w:rPr>
        <w:t>Economic</w:t>
      </w:r>
      <w:proofErr w:type="spellEnd"/>
      <w:r w:rsidRPr="002F7937">
        <w:rPr>
          <w:rFonts w:ascii="Segoe UI" w:hAnsi="Segoe UI" w:cs="Segoe UI"/>
          <w:lang w:val="fr-CA"/>
        </w:rPr>
        <w:t xml:space="preserve"> </w:t>
      </w:r>
      <w:proofErr w:type="spellStart"/>
      <w:r w:rsidRPr="002F7937">
        <w:rPr>
          <w:rFonts w:ascii="Segoe UI" w:hAnsi="Segoe UI" w:cs="Segoe UI"/>
          <w:lang w:val="fr-CA"/>
        </w:rPr>
        <w:t>Growth</w:t>
      </w:r>
      <w:proofErr w:type="spellEnd"/>
      <w:r w:rsidRPr="002F7937">
        <w:rPr>
          <w:rFonts w:ascii="Segoe UI" w:hAnsi="Segoe UI" w:cs="Segoe UI"/>
          <w:lang w:val="fr-CA"/>
        </w:rPr>
        <w:t>. Vol 22, No 1 (2021) : JEP 2021https://journals.ums.ac.id</w:t>
      </w:r>
    </w:p>
    <w:p w:rsidR="002F7937" w:rsidRPr="002F7937" w:rsidRDefault="002F7937" w:rsidP="002F7937">
      <w:pPr>
        <w:spacing w:line="240" w:lineRule="auto"/>
        <w:jc w:val="both"/>
        <w:rPr>
          <w:rFonts w:ascii="Segoe UI" w:hAnsi="Segoe UI" w:cs="Segoe UI"/>
          <w:lang w:val="fr-CA"/>
        </w:rPr>
      </w:pPr>
      <w:proofErr w:type="spellStart"/>
      <w:r w:rsidRPr="002F7937">
        <w:rPr>
          <w:rFonts w:ascii="Segoe UI" w:hAnsi="Segoe UI" w:cs="Segoe UI"/>
          <w:lang w:val="fr-CA"/>
        </w:rPr>
        <w:t>Firmansyah</w:t>
      </w:r>
      <w:proofErr w:type="spellEnd"/>
      <w:r w:rsidRPr="002F7937">
        <w:rPr>
          <w:rFonts w:ascii="Segoe UI" w:hAnsi="Segoe UI" w:cs="Segoe UI"/>
          <w:lang w:val="fr-CA"/>
        </w:rPr>
        <w:t xml:space="preserve"> &amp; </w:t>
      </w:r>
      <w:proofErr w:type="spellStart"/>
      <w:r w:rsidRPr="002F7937">
        <w:rPr>
          <w:rFonts w:ascii="Segoe UI" w:hAnsi="Segoe UI" w:cs="Segoe UI"/>
          <w:lang w:val="fr-CA"/>
        </w:rPr>
        <w:t>Sihaloho</w:t>
      </w:r>
      <w:proofErr w:type="spellEnd"/>
      <w:r w:rsidRPr="002F7937">
        <w:rPr>
          <w:rFonts w:ascii="Segoe UI" w:hAnsi="Segoe UI" w:cs="Segoe UI"/>
          <w:lang w:val="fr-CA"/>
        </w:rPr>
        <w:t xml:space="preserve"> (2021</w:t>
      </w:r>
      <w:proofErr w:type="gramStart"/>
      <w:r w:rsidRPr="002F7937">
        <w:rPr>
          <w:rFonts w:ascii="Segoe UI" w:hAnsi="Segoe UI" w:cs="Segoe UI"/>
          <w:lang w:val="fr-CA"/>
        </w:rPr>
        <w:t xml:space="preserve">),  </w:t>
      </w:r>
      <w:proofErr w:type="spellStart"/>
      <w:r w:rsidRPr="002F7937">
        <w:rPr>
          <w:rFonts w:ascii="Segoe UI" w:hAnsi="Segoe UI" w:cs="Segoe UI"/>
          <w:lang w:val="fr-CA"/>
        </w:rPr>
        <w:t>Determinants</w:t>
      </w:r>
      <w:proofErr w:type="spellEnd"/>
      <w:proofErr w:type="gramEnd"/>
      <w:r w:rsidRPr="002F7937">
        <w:rPr>
          <w:rFonts w:ascii="Segoe UI" w:hAnsi="Segoe UI" w:cs="Segoe UI"/>
          <w:lang w:val="fr-CA"/>
        </w:rPr>
        <w:t xml:space="preserve"> of </w:t>
      </w:r>
      <w:proofErr w:type="spellStart"/>
      <w:r w:rsidRPr="002F7937">
        <w:rPr>
          <w:rFonts w:ascii="Segoe UI" w:hAnsi="Segoe UI" w:cs="Segoe UI"/>
          <w:lang w:val="fr-CA"/>
        </w:rPr>
        <w:t>Foreign</w:t>
      </w:r>
      <w:proofErr w:type="spellEnd"/>
      <w:r w:rsidRPr="002F7937">
        <w:rPr>
          <w:rFonts w:ascii="Segoe UI" w:hAnsi="Segoe UI" w:cs="Segoe UI"/>
          <w:lang w:val="fr-CA"/>
        </w:rPr>
        <w:t xml:space="preserve"> Direct Investment </w:t>
      </w:r>
      <w:proofErr w:type="spellStart"/>
      <w:r w:rsidRPr="002F7937">
        <w:rPr>
          <w:rFonts w:ascii="Segoe UI" w:hAnsi="Segoe UI" w:cs="Segoe UI"/>
          <w:lang w:val="fr-CA"/>
        </w:rPr>
        <w:t>Inflows</w:t>
      </w:r>
      <w:proofErr w:type="spellEnd"/>
      <w:r w:rsidRPr="002F7937">
        <w:rPr>
          <w:rFonts w:ascii="Segoe UI" w:hAnsi="Segoe UI" w:cs="Segoe UI"/>
          <w:lang w:val="fr-CA"/>
        </w:rPr>
        <w:t xml:space="preserve"> in </w:t>
      </w:r>
      <w:proofErr w:type="spellStart"/>
      <w:r w:rsidRPr="002F7937">
        <w:rPr>
          <w:rFonts w:ascii="Segoe UI" w:hAnsi="Segoe UI" w:cs="Segoe UI"/>
          <w:lang w:val="fr-CA"/>
        </w:rPr>
        <w:t>Seven</w:t>
      </w:r>
      <w:proofErr w:type="spellEnd"/>
      <w:r w:rsidRPr="002F7937">
        <w:rPr>
          <w:rFonts w:ascii="Segoe UI" w:hAnsi="Segoe UI" w:cs="Segoe UI"/>
          <w:lang w:val="fr-CA"/>
        </w:rPr>
        <w:t xml:space="preserve"> ASEAN Countries </w:t>
      </w:r>
      <w:proofErr w:type="spellStart"/>
      <w:r w:rsidRPr="002F7937">
        <w:rPr>
          <w:rFonts w:ascii="Segoe UI" w:hAnsi="Segoe UI" w:cs="Segoe UI"/>
          <w:lang w:val="fr-CA"/>
        </w:rPr>
        <w:t>During</w:t>
      </w:r>
      <w:proofErr w:type="spellEnd"/>
      <w:r w:rsidRPr="002F7937">
        <w:rPr>
          <w:rFonts w:ascii="Segoe UI" w:hAnsi="Segoe UI" w:cs="Segoe UI"/>
          <w:lang w:val="fr-CA"/>
        </w:rPr>
        <w:t xml:space="preserve"> the </w:t>
      </w:r>
      <w:proofErr w:type="spellStart"/>
      <w:r w:rsidRPr="002F7937">
        <w:rPr>
          <w:rFonts w:ascii="Segoe UI" w:hAnsi="Segoe UI" w:cs="Segoe UI"/>
          <w:lang w:val="fr-CA"/>
        </w:rPr>
        <w:t>Period</w:t>
      </w:r>
      <w:proofErr w:type="spellEnd"/>
      <w:r w:rsidRPr="002F7937">
        <w:rPr>
          <w:rFonts w:ascii="Segoe UI" w:hAnsi="Segoe UI" w:cs="Segoe UI"/>
          <w:lang w:val="fr-CA"/>
        </w:rPr>
        <w:t xml:space="preserve"> of 2010-2017: </w:t>
      </w:r>
      <w:proofErr w:type="spellStart"/>
      <w:r w:rsidRPr="002F7937">
        <w:rPr>
          <w:rFonts w:ascii="Segoe UI" w:hAnsi="Segoe UI" w:cs="Segoe UI"/>
          <w:lang w:val="fr-CA"/>
        </w:rPr>
        <w:t>Dunning</w:t>
      </w:r>
      <w:proofErr w:type="spellEnd"/>
      <w:r w:rsidRPr="002F7937">
        <w:rPr>
          <w:rFonts w:ascii="Segoe UI" w:hAnsi="Segoe UI" w:cs="Segoe UI"/>
          <w:lang w:val="fr-CA"/>
        </w:rPr>
        <w:t xml:space="preserve"> Model </w:t>
      </w:r>
      <w:proofErr w:type="spellStart"/>
      <w:r w:rsidRPr="002F7937">
        <w:rPr>
          <w:rFonts w:ascii="Segoe UI" w:hAnsi="Segoe UI" w:cs="Segoe UI"/>
          <w:lang w:val="fr-CA"/>
        </w:rPr>
        <w:t>Approach</w:t>
      </w:r>
      <w:proofErr w:type="spellEnd"/>
      <w:r w:rsidRPr="002F7937">
        <w:rPr>
          <w:rFonts w:ascii="Segoe UI" w:hAnsi="Segoe UI" w:cs="Segoe UI"/>
          <w:lang w:val="fr-CA"/>
        </w:rPr>
        <w:t xml:space="preserve"> DOI: https://doi.org/10.23917/jep.v22i1.11180</w:t>
      </w:r>
    </w:p>
    <w:p w:rsidR="002F7937" w:rsidRPr="002F7937" w:rsidRDefault="002F7937" w:rsidP="002F7937">
      <w:pPr>
        <w:spacing w:line="240" w:lineRule="auto"/>
        <w:jc w:val="both"/>
        <w:rPr>
          <w:rFonts w:ascii="Segoe UI" w:hAnsi="Segoe UI" w:cs="Segoe UI"/>
          <w:lang w:val="fr-CA"/>
        </w:rPr>
      </w:pPr>
      <w:r w:rsidRPr="002F7937">
        <w:rPr>
          <w:rFonts w:ascii="Segoe UI" w:hAnsi="Segoe UI" w:cs="Segoe UI"/>
          <w:lang w:val="fr-CA"/>
        </w:rPr>
        <w:t>Fond Monétaire International (2019), FINANCES ET DÉVELOPPEMENT Publication trimestrielle du Fonds monétaire international Mars 2019, Volume 56.</w:t>
      </w:r>
    </w:p>
    <w:p w:rsidR="002F7937" w:rsidRPr="002F7937" w:rsidRDefault="00D621C9" w:rsidP="002F7937">
      <w:pPr>
        <w:spacing w:line="240" w:lineRule="auto"/>
        <w:jc w:val="both"/>
        <w:rPr>
          <w:rFonts w:ascii="Segoe UI" w:hAnsi="Segoe UI" w:cs="Segoe UI"/>
          <w:lang w:val="fr-CA"/>
        </w:rPr>
      </w:pPr>
      <w:proofErr w:type="spellStart"/>
      <w:r>
        <w:rPr>
          <w:rFonts w:ascii="Segoe UI" w:hAnsi="Segoe UI" w:cs="Segoe UI"/>
          <w:lang w:val="fr-CA"/>
        </w:rPr>
        <w:t>Klasen</w:t>
      </w:r>
      <w:proofErr w:type="spellEnd"/>
      <w:r>
        <w:rPr>
          <w:rFonts w:ascii="Segoe UI" w:hAnsi="Segoe UI" w:cs="Segoe UI"/>
          <w:lang w:val="fr-CA"/>
        </w:rPr>
        <w:t xml:space="preserve"> &amp; </w:t>
      </w:r>
      <w:proofErr w:type="spellStart"/>
      <w:r>
        <w:rPr>
          <w:rFonts w:ascii="Segoe UI" w:hAnsi="Segoe UI" w:cs="Segoe UI"/>
          <w:lang w:val="fr-CA"/>
        </w:rPr>
        <w:t>Lamanna</w:t>
      </w:r>
      <w:proofErr w:type="spellEnd"/>
      <w:r>
        <w:rPr>
          <w:rFonts w:ascii="Segoe UI" w:hAnsi="Segoe UI" w:cs="Segoe UI"/>
          <w:lang w:val="fr-CA"/>
        </w:rPr>
        <w:t xml:space="preserve"> (2009), </w:t>
      </w:r>
      <w:r w:rsidR="002F7937" w:rsidRPr="002F7937">
        <w:rPr>
          <w:rFonts w:ascii="Segoe UI" w:hAnsi="Segoe UI" w:cs="Segoe UI"/>
          <w:lang w:val="fr-CA"/>
        </w:rPr>
        <w:t xml:space="preserve">The Impact of </w:t>
      </w:r>
      <w:proofErr w:type="spellStart"/>
      <w:r w:rsidR="002F7937" w:rsidRPr="002F7937">
        <w:rPr>
          <w:rFonts w:ascii="Segoe UI" w:hAnsi="Segoe UI" w:cs="Segoe UI"/>
          <w:lang w:val="fr-CA"/>
        </w:rPr>
        <w:t>Gender</w:t>
      </w:r>
      <w:proofErr w:type="spellEnd"/>
      <w:r w:rsidR="002F7937" w:rsidRPr="002F7937">
        <w:rPr>
          <w:rFonts w:ascii="Segoe UI" w:hAnsi="Segoe UI" w:cs="Segoe UI"/>
          <w:lang w:val="fr-CA"/>
        </w:rPr>
        <w:t xml:space="preserve"> </w:t>
      </w:r>
      <w:proofErr w:type="spellStart"/>
      <w:r w:rsidR="002F7937" w:rsidRPr="002F7937">
        <w:rPr>
          <w:rFonts w:ascii="Segoe UI" w:hAnsi="Segoe UI" w:cs="Segoe UI"/>
          <w:lang w:val="fr-CA"/>
        </w:rPr>
        <w:t>Inequality</w:t>
      </w:r>
      <w:proofErr w:type="spellEnd"/>
      <w:r w:rsidR="002F7937" w:rsidRPr="002F7937">
        <w:rPr>
          <w:rFonts w:ascii="Segoe UI" w:hAnsi="Segoe UI" w:cs="Segoe UI"/>
          <w:lang w:val="fr-CA"/>
        </w:rPr>
        <w:t xml:space="preserve"> in </w:t>
      </w:r>
      <w:proofErr w:type="spellStart"/>
      <w:r w:rsidR="002F7937" w:rsidRPr="002F7937">
        <w:rPr>
          <w:rFonts w:ascii="Segoe UI" w:hAnsi="Segoe UI" w:cs="Segoe UI"/>
          <w:lang w:val="fr-CA"/>
        </w:rPr>
        <w:t>Education</w:t>
      </w:r>
      <w:proofErr w:type="spellEnd"/>
      <w:r w:rsidR="002F7937" w:rsidRPr="002F7937">
        <w:rPr>
          <w:rFonts w:ascii="Segoe UI" w:hAnsi="Segoe UI" w:cs="Segoe UI"/>
          <w:lang w:val="fr-CA"/>
        </w:rPr>
        <w:t xml:space="preserve"> and </w:t>
      </w:r>
      <w:proofErr w:type="spellStart"/>
      <w:r w:rsidR="002F7937" w:rsidRPr="002F7937">
        <w:rPr>
          <w:rFonts w:ascii="Segoe UI" w:hAnsi="Segoe UI" w:cs="Segoe UI"/>
          <w:lang w:val="fr-CA"/>
        </w:rPr>
        <w:t>Employment</w:t>
      </w:r>
      <w:proofErr w:type="spellEnd"/>
      <w:r w:rsidR="002F7937" w:rsidRPr="002F7937">
        <w:rPr>
          <w:rFonts w:ascii="Segoe UI" w:hAnsi="Segoe UI" w:cs="Segoe UI"/>
          <w:lang w:val="fr-CA"/>
        </w:rPr>
        <w:t xml:space="preserve"> on </w:t>
      </w:r>
      <w:proofErr w:type="spellStart"/>
      <w:r w:rsidR="002F7937" w:rsidRPr="002F7937">
        <w:rPr>
          <w:rFonts w:ascii="Segoe UI" w:hAnsi="Segoe UI" w:cs="Segoe UI"/>
          <w:lang w:val="fr-CA"/>
        </w:rPr>
        <w:t>Economic</w:t>
      </w:r>
      <w:proofErr w:type="spellEnd"/>
      <w:r w:rsidR="002F7937" w:rsidRPr="002F7937">
        <w:rPr>
          <w:rFonts w:ascii="Segoe UI" w:hAnsi="Segoe UI" w:cs="Segoe UI"/>
          <w:lang w:val="fr-CA"/>
        </w:rPr>
        <w:t xml:space="preserve"> </w:t>
      </w:r>
      <w:proofErr w:type="spellStart"/>
      <w:proofErr w:type="gramStart"/>
      <w:r w:rsidR="002F7937" w:rsidRPr="002F7937">
        <w:rPr>
          <w:rFonts w:ascii="Segoe UI" w:hAnsi="Segoe UI" w:cs="Segoe UI"/>
          <w:lang w:val="fr-CA"/>
        </w:rPr>
        <w:t>Growth</w:t>
      </w:r>
      <w:proofErr w:type="spellEnd"/>
      <w:r w:rsidR="002F7937" w:rsidRPr="002F7937">
        <w:rPr>
          <w:rFonts w:ascii="Segoe UI" w:hAnsi="Segoe UI" w:cs="Segoe UI"/>
          <w:lang w:val="fr-CA"/>
        </w:rPr>
        <w:t>:</w:t>
      </w:r>
      <w:proofErr w:type="gramEnd"/>
      <w:r w:rsidR="002F7937" w:rsidRPr="002F7937">
        <w:rPr>
          <w:rFonts w:ascii="Segoe UI" w:hAnsi="Segoe UI" w:cs="Segoe UI"/>
          <w:lang w:val="fr-CA"/>
        </w:rPr>
        <w:t xml:space="preserve"> New </w:t>
      </w:r>
      <w:proofErr w:type="spellStart"/>
      <w:r w:rsidR="002F7937" w:rsidRPr="002F7937">
        <w:rPr>
          <w:rFonts w:ascii="Segoe UI" w:hAnsi="Segoe UI" w:cs="Segoe UI"/>
          <w:lang w:val="fr-CA"/>
        </w:rPr>
        <w:t>Evidence</w:t>
      </w:r>
      <w:proofErr w:type="spellEnd"/>
      <w:r w:rsidR="002F7937" w:rsidRPr="002F7937">
        <w:rPr>
          <w:rFonts w:ascii="Segoe UI" w:hAnsi="Segoe UI" w:cs="Segoe UI"/>
          <w:lang w:val="fr-CA"/>
        </w:rPr>
        <w:t xml:space="preserve"> for a Panel of Countries  </w:t>
      </w:r>
      <w:proofErr w:type="spellStart"/>
      <w:r w:rsidR="002F7937" w:rsidRPr="002F7937">
        <w:rPr>
          <w:rFonts w:ascii="Segoe UI" w:hAnsi="Segoe UI" w:cs="Segoe UI"/>
          <w:lang w:val="fr-CA"/>
        </w:rPr>
        <w:t>Feminist</w:t>
      </w:r>
      <w:proofErr w:type="spellEnd"/>
      <w:r w:rsidR="002F7937" w:rsidRPr="002F7937">
        <w:rPr>
          <w:rFonts w:ascii="Segoe UI" w:hAnsi="Segoe UI" w:cs="Segoe UI"/>
          <w:lang w:val="fr-CA"/>
        </w:rPr>
        <w:t xml:space="preserve"> </w:t>
      </w:r>
      <w:proofErr w:type="spellStart"/>
      <w:r w:rsidR="002F7937" w:rsidRPr="002F7937">
        <w:rPr>
          <w:rFonts w:ascii="Segoe UI" w:hAnsi="Segoe UI" w:cs="Segoe UI"/>
          <w:lang w:val="fr-CA"/>
        </w:rPr>
        <w:t>Economics</w:t>
      </w:r>
      <w:proofErr w:type="spellEnd"/>
      <w:r w:rsidR="002F7937" w:rsidRPr="002F7937">
        <w:rPr>
          <w:rFonts w:ascii="Segoe UI" w:hAnsi="Segoe UI" w:cs="Segoe UI"/>
          <w:lang w:val="fr-CA"/>
        </w:rPr>
        <w:t>, 2009, vol. 15, issue 3, 91-132 .</w:t>
      </w:r>
    </w:p>
    <w:p w:rsidR="002F7937" w:rsidRPr="002F7937" w:rsidRDefault="00D621C9" w:rsidP="002F7937">
      <w:pPr>
        <w:spacing w:line="240" w:lineRule="auto"/>
        <w:jc w:val="both"/>
        <w:rPr>
          <w:rFonts w:ascii="Segoe UI" w:hAnsi="Segoe UI" w:cs="Segoe UI"/>
          <w:lang w:val="fr-CA"/>
        </w:rPr>
      </w:pPr>
      <w:proofErr w:type="spellStart"/>
      <w:r>
        <w:rPr>
          <w:rFonts w:ascii="Segoe UI" w:hAnsi="Segoe UI" w:cs="Segoe UI"/>
          <w:lang w:val="fr-CA"/>
        </w:rPr>
        <w:t>Klasen</w:t>
      </w:r>
      <w:proofErr w:type="spellEnd"/>
      <w:r>
        <w:rPr>
          <w:rFonts w:ascii="Segoe UI" w:hAnsi="Segoe UI" w:cs="Segoe UI"/>
          <w:lang w:val="fr-CA"/>
        </w:rPr>
        <w:t xml:space="preserve">, (2000), </w:t>
      </w:r>
      <w:proofErr w:type="spellStart"/>
      <w:r w:rsidR="002F7937" w:rsidRPr="002F7937">
        <w:rPr>
          <w:rFonts w:ascii="Segoe UI" w:hAnsi="Segoe UI" w:cs="Segoe UI"/>
          <w:lang w:val="fr-CA"/>
        </w:rPr>
        <w:t>Measuring</w:t>
      </w:r>
      <w:proofErr w:type="spellEnd"/>
      <w:r w:rsidR="002F7937" w:rsidRPr="002F7937">
        <w:rPr>
          <w:rFonts w:ascii="Segoe UI" w:hAnsi="Segoe UI" w:cs="Segoe UI"/>
          <w:lang w:val="fr-CA"/>
        </w:rPr>
        <w:t xml:space="preserve"> </w:t>
      </w:r>
      <w:proofErr w:type="spellStart"/>
      <w:r w:rsidR="002F7937" w:rsidRPr="002F7937">
        <w:rPr>
          <w:rFonts w:ascii="Segoe UI" w:hAnsi="Segoe UI" w:cs="Segoe UI"/>
          <w:lang w:val="fr-CA"/>
        </w:rPr>
        <w:t>Poverty</w:t>
      </w:r>
      <w:proofErr w:type="spellEnd"/>
      <w:r w:rsidR="002F7937" w:rsidRPr="002F7937">
        <w:rPr>
          <w:rFonts w:ascii="Segoe UI" w:hAnsi="Segoe UI" w:cs="Segoe UI"/>
          <w:lang w:val="fr-CA"/>
        </w:rPr>
        <w:t xml:space="preserve"> and </w:t>
      </w:r>
      <w:proofErr w:type="spellStart"/>
      <w:r w:rsidR="002F7937" w:rsidRPr="002F7937">
        <w:rPr>
          <w:rFonts w:ascii="Segoe UI" w:hAnsi="Segoe UI" w:cs="Segoe UI"/>
          <w:lang w:val="fr-CA"/>
        </w:rPr>
        <w:t>Deprivation</w:t>
      </w:r>
      <w:proofErr w:type="spellEnd"/>
      <w:r w:rsidR="002F7937" w:rsidRPr="002F7937">
        <w:rPr>
          <w:rFonts w:ascii="Segoe UI" w:hAnsi="Segoe UI" w:cs="Segoe UI"/>
          <w:lang w:val="fr-CA"/>
        </w:rPr>
        <w:t xml:space="preserve"> in South </w:t>
      </w:r>
      <w:proofErr w:type="spellStart"/>
      <w:r w:rsidR="002F7937" w:rsidRPr="002F7937">
        <w:rPr>
          <w:rFonts w:ascii="Segoe UI" w:hAnsi="Segoe UI" w:cs="Segoe UI"/>
          <w:lang w:val="fr-CA"/>
        </w:rPr>
        <w:t>Africa</w:t>
      </w:r>
      <w:proofErr w:type="spellEnd"/>
      <w:r w:rsidR="002F7937" w:rsidRPr="002F7937">
        <w:rPr>
          <w:rFonts w:ascii="Segoe UI" w:hAnsi="Segoe UI" w:cs="Segoe UI"/>
          <w:lang w:val="fr-CA"/>
        </w:rPr>
        <w:t xml:space="preserve">. </w:t>
      </w:r>
      <w:proofErr w:type="spellStart"/>
      <w:r w:rsidR="002F7937" w:rsidRPr="002F7937">
        <w:rPr>
          <w:rFonts w:ascii="Segoe UI" w:hAnsi="Segoe UI" w:cs="Segoe UI"/>
          <w:lang w:val="fr-CA"/>
        </w:rPr>
        <w:t>Review</w:t>
      </w:r>
      <w:proofErr w:type="spellEnd"/>
      <w:r w:rsidR="002F7937" w:rsidRPr="002F7937">
        <w:rPr>
          <w:rFonts w:ascii="Segoe UI" w:hAnsi="Segoe UI" w:cs="Segoe UI"/>
          <w:lang w:val="fr-CA"/>
        </w:rPr>
        <w:t xml:space="preserve"> of </w:t>
      </w:r>
      <w:proofErr w:type="spellStart"/>
      <w:r w:rsidR="002F7937" w:rsidRPr="002F7937">
        <w:rPr>
          <w:rFonts w:ascii="Segoe UI" w:hAnsi="Segoe UI" w:cs="Segoe UI"/>
          <w:lang w:val="fr-CA"/>
        </w:rPr>
        <w:t>Income</w:t>
      </w:r>
      <w:proofErr w:type="spellEnd"/>
      <w:r w:rsidR="002F7937" w:rsidRPr="002F7937">
        <w:rPr>
          <w:rFonts w:ascii="Segoe UI" w:hAnsi="Segoe UI" w:cs="Segoe UI"/>
          <w:lang w:val="fr-CA"/>
        </w:rPr>
        <w:t xml:space="preserve"> and </w:t>
      </w:r>
      <w:proofErr w:type="spellStart"/>
      <w:r w:rsidR="002F7937" w:rsidRPr="002F7937">
        <w:rPr>
          <w:rFonts w:ascii="Segoe UI" w:hAnsi="Segoe UI" w:cs="Segoe UI"/>
          <w:lang w:val="fr-CA"/>
        </w:rPr>
        <w:t>Wealth</w:t>
      </w:r>
      <w:proofErr w:type="spellEnd"/>
      <w:r w:rsidR="002F7937" w:rsidRPr="002F7937">
        <w:rPr>
          <w:rFonts w:ascii="Segoe UI" w:hAnsi="Segoe UI" w:cs="Segoe UI"/>
          <w:lang w:val="fr-CA"/>
        </w:rPr>
        <w:t>, 46, 33-58.</w:t>
      </w:r>
    </w:p>
    <w:p w:rsidR="002F7937" w:rsidRPr="00023476" w:rsidRDefault="002F7937" w:rsidP="002F7937">
      <w:pPr>
        <w:spacing w:line="240" w:lineRule="auto"/>
        <w:jc w:val="both"/>
        <w:rPr>
          <w:rFonts w:ascii="Segoe UI" w:hAnsi="Segoe UI" w:cs="Segoe UI"/>
          <w:lang w:val="fr-CA"/>
        </w:rPr>
      </w:pPr>
      <w:r w:rsidRPr="002F7937">
        <w:rPr>
          <w:rFonts w:ascii="Segoe UI" w:hAnsi="Segoe UI" w:cs="Segoe UI"/>
          <w:lang w:val="fr-CA"/>
        </w:rPr>
        <w:t xml:space="preserve">McKinsey &amp; </w:t>
      </w:r>
      <w:proofErr w:type="spellStart"/>
      <w:r w:rsidRPr="002F7937">
        <w:rPr>
          <w:rFonts w:ascii="Segoe UI" w:hAnsi="Segoe UI" w:cs="Segoe UI"/>
          <w:lang w:val="fr-CA"/>
        </w:rPr>
        <w:t>Company</w:t>
      </w:r>
      <w:proofErr w:type="spellEnd"/>
      <w:r w:rsidRPr="002F7937">
        <w:rPr>
          <w:rFonts w:ascii="Segoe UI" w:hAnsi="Segoe UI" w:cs="Segoe UI"/>
          <w:lang w:val="fr-CA"/>
        </w:rPr>
        <w:t xml:space="preserve"> (2019), The power of </w:t>
      </w:r>
      <w:proofErr w:type="spellStart"/>
      <w:proofErr w:type="gramStart"/>
      <w:r w:rsidRPr="002F7937">
        <w:rPr>
          <w:rFonts w:ascii="Segoe UI" w:hAnsi="Segoe UI" w:cs="Segoe UI"/>
          <w:lang w:val="fr-CA"/>
        </w:rPr>
        <w:t>parity</w:t>
      </w:r>
      <w:proofErr w:type="spellEnd"/>
      <w:r w:rsidRPr="002F7937">
        <w:rPr>
          <w:rFonts w:ascii="Segoe UI" w:hAnsi="Segoe UI" w:cs="Segoe UI"/>
          <w:lang w:val="fr-CA"/>
        </w:rPr>
        <w:t xml:space="preserve">  </w:t>
      </w:r>
      <w:proofErr w:type="spellStart"/>
      <w:r w:rsidRPr="002F7937">
        <w:rPr>
          <w:rFonts w:ascii="Segoe UI" w:hAnsi="Segoe UI" w:cs="Segoe UI"/>
          <w:lang w:val="fr-CA"/>
        </w:rPr>
        <w:t>Advancing</w:t>
      </w:r>
      <w:proofErr w:type="spellEnd"/>
      <w:proofErr w:type="gramEnd"/>
      <w:r w:rsidRPr="002F7937">
        <w:rPr>
          <w:rFonts w:ascii="Segoe UI" w:hAnsi="Segoe UI" w:cs="Segoe UI"/>
          <w:lang w:val="fr-CA"/>
        </w:rPr>
        <w:t xml:space="preserve"> </w:t>
      </w:r>
      <w:proofErr w:type="spellStart"/>
      <w:r w:rsidRPr="002F7937">
        <w:rPr>
          <w:rFonts w:ascii="Segoe UI" w:hAnsi="Segoe UI" w:cs="Segoe UI"/>
          <w:lang w:val="fr-CA"/>
        </w:rPr>
        <w:t>women’s</w:t>
      </w:r>
      <w:proofErr w:type="spellEnd"/>
      <w:r w:rsidRPr="002F7937">
        <w:rPr>
          <w:rFonts w:ascii="Segoe UI" w:hAnsi="Segoe UI" w:cs="Segoe UI"/>
          <w:lang w:val="fr-CA"/>
        </w:rPr>
        <w:t xml:space="preserve"> </w:t>
      </w:r>
      <w:proofErr w:type="spellStart"/>
      <w:r w:rsidRPr="002F7937">
        <w:rPr>
          <w:rFonts w:ascii="Segoe UI" w:hAnsi="Segoe UI" w:cs="Segoe UI"/>
          <w:lang w:val="fr-CA"/>
        </w:rPr>
        <w:t>equality</w:t>
      </w:r>
      <w:proofErr w:type="spellEnd"/>
      <w:r w:rsidRPr="002F7937">
        <w:rPr>
          <w:rFonts w:ascii="Segoe UI" w:hAnsi="Segoe UI" w:cs="Segoe UI"/>
          <w:lang w:val="fr-CA"/>
        </w:rPr>
        <w:t xml:space="preserve"> in </w:t>
      </w:r>
      <w:proofErr w:type="spellStart"/>
      <w:r w:rsidRPr="002F7937">
        <w:rPr>
          <w:rFonts w:ascii="Segoe UI" w:hAnsi="Segoe UI" w:cs="Segoe UI"/>
          <w:lang w:val="fr-CA"/>
        </w:rPr>
        <w:t>Africa</w:t>
      </w:r>
      <w:proofErr w:type="spellEnd"/>
    </w:p>
    <w:p w:rsidR="00A7355F" w:rsidRPr="00023476" w:rsidRDefault="00A7355F" w:rsidP="00A7355F">
      <w:pPr>
        <w:rPr>
          <w:rFonts w:ascii="Segoe UI" w:hAnsi="Segoe UI" w:cs="Segoe UI"/>
        </w:rPr>
      </w:pPr>
    </w:p>
    <w:p w:rsidR="00BD65C3" w:rsidRPr="00023476" w:rsidRDefault="00BD65C3" w:rsidP="00BD65C3">
      <w:pPr>
        <w:pStyle w:val="Paragraphedeliste"/>
        <w:numPr>
          <w:ilvl w:val="0"/>
          <w:numId w:val="2"/>
        </w:numPr>
        <w:rPr>
          <w:rFonts w:ascii="Segoe UI" w:hAnsi="Segoe UI" w:cs="Segoe UI"/>
          <w:b/>
        </w:rPr>
      </w:pPr>
      <w:r w:rsidRPr="00023476">
        <w:rPr>
          <w:rFonts w:ascii="Segoe UI" w:hAnsi="Segoe UI" w:cs="Segoe UI"/>
          <w:b/>
        </w:rPr>
        <w:t xml:space="preserve">Objectifs </w:t>
      </w:r>
    </w:p>
    <w:p w:rsidR="00BD65C3" w:rsidRPr="00023476" w:rsidRDefault="00BD65C3" w:rsidP="00BD65C3">
      <w:pPr>
        <w:pStyle w:val="Paragraphedeliste"/>
        <w:rPr>
          <w:rFonts w:ascii="Segoe UI" w:hAnsi="Segoe UI" w:cs="Segoe UI"/>
        </w:rPr>
      </w:pPr>
    </w:p>
    <w:p w:rsidR="00623BB5" w:rsidRPr="00023476" w:rsidRDefault="00420C59" w:rsidP="00FA5AA7">
      <w:pPr>
        <w:spacing w:line="240" w:lineRule="auto"/>
        <w:jc w:val="both"/>
        <w:rPr>
          <w:rFonts w:ascii="Segoe UI" w:hAnsi="Segoe UI" w:cs="Segoe UI"/>
          <w:lang w:val="fr-CA"/>
        </w:rPr>
      </w:pPr>
      <w:r w:rsidRPr="00023476">
        <w:rPr>
          <w:rFonts w:ascii="Segoe UI" w:hAnsi="Segoe UI" w:cs="Segoe UI"/>
          <w:lang w:val="fr-CA"/>
        </w:rPr>
        <w:t>L</w:t>
      </w:r>
      <w:r w:rsidR="00FF1422" w:rsidRPr="00023476">
        <w:rPr>
          <w:rFonts w:ascii="Segoe UI" w:hAnsi="Segoe UI" w:cs="Segoe UI"/>
          <w:lang w:val="fr-CA"/>
        </w:rPr>
        <w:t>’</w:t>
      </w:r>
      <w:r w:rsidR="00FA5AA7" w:rsidRPr="00023476">
        <w:rPr>
          <w:rFonts w:ascii="Segoe UI" w:hAnsi="Segoe UI" w:cs="Segoe UI"/>
          <w:lang w:val="fr-CA"/>
        </w:rPr>
        <w:t>objectif</w:t>
      </w:r>
      <w:r w:rsidR="00FF1422" w:rsidRPr="00023476">
        <w:rPr>
          <w:rFonts w:ascii="Segoe UI" w:hAnsi="Segoe UI" w:cs="Segoe UI"/>
          <w:lang w:val="fr-CA"/>
        </w:rPr>
        <w:t xml:space="preserve"> général </w:t>
      </w:r>
      <w:r w:rsidRPr="00023476">
        <w:rPr>
          <w:rFonts w:ascii="Segoe UI" w:hAnsi="Segoe UI" w:cs="Segoe UI"/>
          <w:lang w:val="fr-CA"/>
        </w:rPr>
        <w:t xml:space="preserve">du colloque </w:t>
      </w:r>
      <w:r w:rsidR="00FF1422" w:rsidRPr="00023476">
        <w:rPr>
          <w:rFonts w:ascii="Segoe UI" w:hAnsi="Segoe UI" w:cs="Segoe UI"/>
          <w:lang w:val="fr-CA"/>
        </w:rPr>
        <w:t xml:space="preserve">est </w:t>
      </w:r>
      <w:r w:rsidR="0007608F" w:rsidRPr="00023476">
        <w:rPr>
          <w:rFonts w:ascii="Segoe UI" w:hAnsi="Segoe UI" w:cs="Segoe UI"/>
          <w:lang w:val="fr-CA"/>
        </w:rPr>
        <w:t>de promouvoir</w:t>
      </w:r>
      <w:r w:rsidR="003F3855" w:rsidRPr="00023476">
        <w:rPr>
          <w:rFonts w:ascii="Segoe UI" w:hAnsi="Segoe UI" w:cs="Segoe UI"/>
          <w:lang w:val="fr-CA"/>
        </w:rPr>
        <w:t xml:space="preserve"> la prise en compte des considérations de genre et d’inclusion dans la conception et la mise en œuvre des politiques publiques</w:t>
      </w:r>
      <w:r w:rsidR="008D4BDD" w:rsidRPr="00023476">
        <w:rPr>
          <w:rFonts w:ascii="Segoe UI" w:hAnsi="Segoe UI" w:cs="Segoe UI"/>
          <w:lang w:val="fr-CA"/>
        </w:rPr>
        <w:t>, et ultimement, une accélération de la croissance dans l’espace communautaire</w:t>
      </w:r>
      <w:r w:rsidR="003F3855" w:rsidRPr="00023476">
        <w:rPr>
          <w:rFonts w:ascii="Segoe UI" w:hAnsi="Segoe UI" w:cs="Segoe UI"/>
          <w:lang w:val="fr-CA"/>
        </w:rPr>
        <w:t xml:space="preserve">. </w:t>
      </w:r>
    </w:p>
    <w:p w:rsidR="00FA5AA7" w:rsidRPr="00023476" w:rsidRDefault="003F3855" w:rsidP="00FA5AA7">
      <w:pPr>
        <w:spacing w:line="240" w:lineRule="auto"/>
        <w:jc w:val="both"/>
        <w:rPr>
          <w:rFonts w:ascii="Segoe UI" w:hAnsi="Segoe UI" w:cs="Segoe UI"/>
          <w:lang w:val="fr-CA"/>
        </w:rPr>
      </w:pPr>
      <w:r w:rsidRPr="00023476">
        <w:rPr>
          <w:rFonts w:ascii="Segoe UI" w:hAnsi="Segoe UI" w:cs="Segoe UI"/>
          <w:lang w:val="fr-CA"/>
        </w:rPr>
        <w:t>Ceci se fera en offrant</w:t>
      </w:r>
      <w:r w:rsidR="0007608F" w:rsidRPr="00023476">
        <w:rPr>
          <w:rFonts w:ascii="Segoe UI" w:hAnsi="Segoe UI" w:cs="Segoe UI"/>
          <w:lang w:val="fr-CA"/>
        </w:rPr>
        <w:t xml:space="preserve"> </w:t>
      </w:r>
      <w:r w:rsidR="00C449E3" w:rsidRPr="00023476">
        <w:rPr>
          <w:rFonts w:ascii="Segoe UI" w:hAnsi="Segoe UI" w:cs="Segoe UI"/>
          <w:lang w:val="fr-CA"/>
        </w:rPr>
        <w:t>une plateforme d’échanges entre des cadres de l’administration publique de secteurs pertinents, les acteurs de la société civile, du secteur privé et des chercheurs</w:t>
      </w:r>
      <w:r w:rsidR="003C5722" w:rsidRPr="00023476">
        <w:rPr>
          <w:rFonts w:ascii="Segoe UI" w:hAnsi="Segoe UI" w:cs="Segoe UI"/>
          <w:lang w:val="fr-CA"/>
        </w:rPr>
        <w:t xml:space="preserve">. </w:t>
      </w:r>
      <w:r w:rsidR="00C449E3" w:rsidRPr="00023476">
        <w:rPr>
          <w:rFonts w:ascii="Segoe UI" w:hAnsi="Segoe UI" w:cs="Segoe UI"/>
          <w:lang w:val="fr-CA"/>
        </w:rPr>
        <w:t xml:space="preserve"> </w:t>
      </w:r>
      <w:r w:rsidR="00B312D8" w:rsidRPr="00023476">
        <w:rPr>
          <w:rFonts w:ascii="Segoe UI" w:hAnsi="Segoe UI" w:cs="Segoe UI"/>
          <w:lang w:val="fr-CA"/>
        </w:rPr>
        <w:t xml:space="preserve">Il est attendu </w:t>
      </w:r>
      <w:r w:rsidR="002D3BF3" w:rsidRPr="00023476">
        <w:rPr>
          <w:rFonts w:ascii="Segoe UI" w:hAnsi="Segoe UI" w:cs="Segoe UI"/>
          <w:lang w:val="fr-CA"/>
        </w:rPr>
        <w:t xml:space="preserve">une </w:t>
      </w:r>
      <w:r w:rsidR="00B312D8" w:rsidRPr="00023476">
        <w:rPr>
          <w:rFonts w:ascii="Segoe UI" w:hAnsi="Segoe UI" w:cs="Segoe UI"/>
          <w:lang w:val="fr-CA"/>
        </w:rPr>
        <w:t>appropriation de</w:t>
      </w:r>
      <w:r w:rsidR="005B4752" w:rsidRPr="00023476">
        <w:rPr>
          <w:rFonts w:ascii="Segoe UI" w:hAnsi="Segoe UI" w:cs="Segoe UI"/>
          <w:lang w:val="fr-CA"/>
        </w:rPr>
        <w:t>s</w:t>
      </w:r>
      <w:r w:rsidR="005F69B5" w:rsidRPr="00023476">
        <w:rPr>
          <w:rFonts w:ascii="Segoe UI" w:hAnsi="Segoe UI" w:cs="Segoe UI"/>
          <w:lang w:val="fr-CA"/>
        </w:rPr>
        <w:t xml:space="preserve"> résultats d</w:t>
      </w:r>
      <w:r w:rsidR="005B4752" w:rsidRPr="00023476">
        <w:rPr>
          <w:rFonts w:ascii="Segoe UI" w:hAnsi="Segoe UI" w:cs="Segoe UI"/>
          <w:lang w:val="fr-CA"/>
        </w:rPr>
        <w:t>e recherche</w:t>
      </w:r>
      <w:r w:rsidR="00CC6523" w:rsidRPr="00023476">
        <w:rPr>
          <w:rFonts w:ascii="Segoe UI" w:hAnsi="Segoe UI" w:cs="Segoe UI"/>
          <w:lang w:val="fr-CA"/>
        </w:rPr>
        <w:t xml:space="preserve"> par </w:t>
      </w:r>
      <w:r w:rsidR="002D3BF3" w:rsidRPr="00023476">
        <w:rPr>
          <w:rFonts w:ascii="Segoe UI" w:hAnsi="Segoe UI" w:cs="Segoe UI"/>
          <w:lang w:val="fr-CA"/>
        </w:rPr>
        <w:t>les responsables de politiques publiques d’une part,</w:t>
      </w:r>
      <w:r w:rsidR="00676639" w:rsidRPr="00023476">
        <w:rPr>
          <w:rFonts w:ascii="Segoe UI" w:hAnsi="Segoe UI" w:cs="Segoe UI"/>
          <w:lang w:val="fr-CA"/>
        </w:rPr>
        <w:t xml:space="preserve"> </w:t>
      </w:r>
      <w:r w:rsidR="006B1A1E" w:rsidRPr="00023476">
        <w:rPr>
          <w:rFonts w:ascii="Segoe UI" w:hAnsi="Segoe UI" w:cs="Segoe UI"/>
          <w:lang w:val="fr-CA"/>
        </w:rPr>
        <w:t>et</w:t>
      </w:r>
      <w:r w:rsidR="005E2A29" w:rsidRPr="00023476">
        <w:rPr>
          <w:rFonts w:ascii="Segoe UI" w:hAnsi="Segoe UI" w:cs="Segoe UI"/>
        </w:rPr>
        <w:t xml:space="preserve"> </w:t>
      </w:r>
      <w:r w:rsidR="005E2A29" w:rsidRPr="00023476">
        <w:rPr>
          <w:rFonts w:ascii="Segoe UI" w:hAnsi="Segoe UI" w:cs="Segoe UI"/>
          <w:lang w:val="fr-CA"/>
        </w:rPr>
        <w:t>d’autre part,</w:t>
      </w:r>
      <w:r w:rsidR="006B1A1E" w:rsidRPr="00023476">
        <w:rPr>
          <w:rFonts w:ascii="Segoe UI" w:hAnsi="Segoe UI" w:cs="Segoe UI"/>
          <w:lang w:val="fr-CA"/>
        </w:rPr>
        <w:t xml:space="preserve"> </w:t>
      </w:r>
      <w:r w:rsidR="0068227A" w:rsidRPr="00023476">
        <w:rPr>
          <w:rFonts w:ascii="Segoe UI" w:hAnsi="Segoe UI" w:cs="Segoe UI"/>
          <w:lang w:val="fr-CA"/>
        </w:rPr>
        <w:t>une meilleure</w:t>
      </w:r>
      <w:r w:rsidR="00B312D8" w:rsidRPr="00023476">
        <w:rPr>
          <w:rFonts w:ascii="Segoe UI" w:hAnsi="Segoe UI" w:cs="Segoe UI"/>
          <w:lang w:val="fr-CA"/>
        </w:rPr>
        <w:t xml:space="preserve"> </w:t>
      </w:r>
      <w:r w:rsidR="00A577D3" w:rsidRPr="00023476">
        <w:rPr>
          <w:rFonts w:ascii="Segoe UI" w:hAnsi="Segoe UI" w:cs="Segoe UI"/>
          <w:lang w:val="fr-CA"/>
        </w:rPr>
        <w:t xml:space="preserve">prise de conscience des </w:t>
      </w:r>
      <w:r w:rsidR="008513B6" w:rsidRPr="00023476">
        <w:rPr>
          <w:rFonts w:ascii="Segoe UI" w:hAnsi="Segoe UI" w:cs="Segoe UI"/>
          <w:lang w:val="fr-CA"/>
        </w:rPr>
        <w:t xml:space="preserve">grands </w:t>
      </w:r>
      <w:r w:rsidR="00A577D3" w:rsidRPr="00023476">
        <w:rPr>
          <w:rFonts w:ascii="Segoe UI" w:hAnsi="Segoe UI" w:cs="Segoe UI"/>
          <w:lang w:val="fr-CA"/>
        </w:rPr>
        <w:t>enjeux de politiques</w:t>
      </w:r>
      <w:r w:rsidR="008513B6" w:rsidRPr="00023476">
        <w:rPr>
          <w:rFonts w:ascii="Segoe UI" w:hAnsi="Segoe UI" w:cs="Segoe UI"/>
          <w:lang w:val="fr-CA"/>
        </w:rPr>
        <w:t xml:space="preserve"> publiques de l’heure par</w:t>
      </w:r>
      <w:r w:rsidR="00CB5D5C" w:rsidRPr="00023476">
        <w:rPr>
          <w:rFonts w:ascii="Segoe UI" w:hAnsi="Segoe UI" w:cs="Segoe UI"/>
          <w:lang w:val="fr-CA"/>
        </w:rPr>
        <w:t xml:space="preserve"> la communauté</w:t>
      </w:r>
      <w:r w:rsidR="00800E09" w:rsidRPr="00023476">
        <w:rPr>
          <w:rFonts w:ascii="Segoe UI" w:hAnsi="Segoe UI" w:cs="Segoe UI"/>
          <w:lang w:val="fr-CA"/>
        </w:rPr>
        <w:t xml:space="preserve"> scientifique</w:t>
      </w:r>
      <w:r w:rsidR="00FF1422" w:rsidRPr="00023476">
        <w:rPr>
          <w:rFonts w:ascii="Segoe UI" w:hAnsi="Segoe UI" w:cs="Segoe UI"/>
          <w:lang w:val="fr-CA"/>
        </w:rPr>
        <w:t>.</w:t>
      </w:r>
    </w:p>
    <w:p w:rsidR="00FF1422" w:rsidRPr="00023476" w:rsidRDefault="00FF1422" w:rsidP="00FA5AA7">
      <w:pPr>
        <w:spacing w:line="240" w:lineRule="auto"/>
        <w:jc w:val="both"/>
        <w:rPr>
          <w:rFonts w:ascii="Segoe UI" w:hAnsi="Segoe UI" w:cs="Segoe UI"/>
          <w:lang w:val="fr-CA"/>
        </w:rPr>
      </w:pPr>
      <w:r w:rsidRPr="00023476">
        <w:rPr>
          <w:rFonts w:ascii="Segoe UI" w:hAnsi="Segoe UI" w:cs="Segoe UI"/>
          <w:lang w:val="fr-CA"/>
        </w:rPr>
        <w:t xml:space="preserve">De façon spécifique, il </w:t>
      </w:r>
      <w:proofErr w:type="gramStart"/>
      <w:r w:rsidRPr="00023476">
        <w:rPr>
          <w:rFonts w:ascii="Segoe UI" w:hAnsi="Segoe UI" w:cs="Segoe UI"/>
          <w:lang w:val="fr-CA"/>
        </w:rPr>
        <w:t>s’agir</w:t>
      </w:r>
      <w:r w:rsidR="002045F5" w:rsidRPr="00023476">
        <w:rPr>
          <w:rFonts w:ascii="Segoe UI" w:hAnsi="Segoe UI" w:cs="Segoe UI"/>
          <w:lang w:val="fr-CA"/>
        </w:rPr>
        <w:t>a</w:t>
      </w:r>
      <w:r w:rsidRPr="00023476">
        <w:rPr>
          <w:rFonts w:ascii="Segoe UI" w:hAnsi="Segoe UI" w:cs="Segoe UI"/>
          <w:lang w:val="fr-CA"/>
        </w:rPr>
        <w:t>:</w:t>
      </w:r>
      <w:proofErr w:type="gramEnd"/>
    </w:p>
    <w:p w:rsidR="00C5533A" w:rsidRPr="00447B56" w:rsidRDefault="00E3717B" w:rsidP="00143737">
      <w:pPr>
        <w:pStyle w:val="Paragraphedeliste"/>
        <w:numPr>
          <w:ilvl w:val="0"/>
          <w:numId w:val="5"/>
        </w:numPr>
        <w:spacing w:line="240" w:lineRule="auto"/>
        <w:jc w:val="both"/>
        <w:rPr>
          <w:rFonts w:ascii="Segoe UI" w:hAnsi="Segoe UI" w:cs="Segoe UI"/>
          <w:lang w:val="fr-CA"/>
        </w:rPr>
      </w:pPr>
      <w:r w:rsidRPr="00447B56">
        <w:rPr>
          <w:rFonts w:ascii="Segoe UI" w:hAnsi="Segoe UI" w:cs="Segoe UI"/>
          <w:lang w:val="fr-CA"/>
        </w:rPr>
        <w:t xml:space="preserve">Pour les experts d’échanger avec </w:t>
      </w:r>
      <w:r w:rsidR="00FA5AA7" w:rsidRPr="00447B56">
        <w:rPr>
          <w:rFonts w:ascii="Segoe UI" w:hAnsi="Segoe UI" w:cs="Segoe UI"/>
          <w:lang w:val="fr-CA"/>
        </w:rPr>
        <w:t xml:space="preserve">les </w:t>
      </w:r>
      <w:r w:rsidRPr="00447B56">
        <w:rPr>
          <w:rFonts w:ascii="Segoe UI" w:hAnsi="Segoe UI" w:cs="Segoe UI"/>
          <w:lang w:val="fr-CA"/>
        </w:rPr>
        <w:t>responsables de politique</w:t>
      </w:r>
      <w:r w:rsidR="00DD2B64" w:rsidRPr="00447B56">
        <w:rPr>
          <w:rFonts w:ascii="Segoe UI" w:hAnsi="Segoe UI" w:cs="Segoe UI"/>
          <w:lang w:val="fr-CA"/>
        </w:rPr>
        <w:t>s publiques</w:t>
      </w:r>
      <w:r w:rsidRPr="00447B56">
        <w:rPr>
          <w:rFonts w:ascii="Segoe UI" w:hAnsi="Segoe UI" w:cs="Segoe UI"/>
          <w:lang w:val="fr-CA"/>
        </w:rPr>
        <w:t xml:space="preserve"> </w:t>
      </w:r>
      <w:r w:rsidR="00DD2B64" w:rsidRPr="00447B56">
        <w:rPr>
          <w:rFonts w:ascii="Segoe UI" w:hAnsi="Segoe UI" w:cs="Segoe UI"/>
          <w:lang w:val="fr-CA"/>
        </w:rPr>
        <w:t xml:space="preserve">sur un certain nombre </w:t>
      </w:r>
      <w:r w:rsidR="000E7B43" w:rsidRPr="00447B56">
        <w:rPr>
          <w:rFonts w:ascii="Segoe UI" w:hAnsi="Segoe UI" w:cs="Segoe UI"/>
          <w:lang w:val="fr-CA"/>
        </w:rPr>
        <w:t>de résultats</w:t>
      </w:r>
      <w:r w:rsidR="006C6D8A" w:rsidRPr="00447B56">
        <w:rPr>
          <w:rFonts w:ascii="Segoe UI" w:hAnsi="Segoe UI" w:cs="Segoe UI"/>
          <w:lang w:val="fr-CA"/>
        </w:rPr>
        <w:t xml:space="preserve"> innovants </w:t>
      </w:r>
      <w:r w:rsidR="00D65F68" w:rsidRPr="00447B56">
        <w:rPr>
          <w:rFonts w:ascii="Segoe UI" w:hAnsi="Segoe UI" w:cs="Segoe UI"/>
          <w:lang w:val="fr-CA"/>
        </w:rPr>
        <w:t xml:space="preserve">ancré dans le contexte </w:t>
      </w:r>
      <w:proofErr w:type="gramStart"/>
      <w:r w:rsidR="00D65F68" w:rsidRPr="00447B56">
        <w:rPr>
          <w:rFonts w:ascii="Segoe UI" w:hAnsi="Segoe UI" w:cs="Segoe UI"/>
          <w:lang w:val="fr-CA"/>
        </w:rPr>
        <w:t>local</w:t>
      </w:r>
      <w:r w:rsidR="008E7B58" w:rsidRPr="00447B56">
        <w:rPr>
          <w:rFonts w:ascii="Segoe UI" w:hAnsi="Segoe UI" w:cs="Segoe UI"/>
          <w:lang w:val="fr-CA"/>
        </w:rPr>
        <w:t>;</w:t>
      </w:r>
      <w:proofErr w:type="gramEnd"/>
    </w:p>
    <w:p w:rsidR="00C5533A" w:rsidRPr="00023476" w:rsidRDefault="00C5533A" w:rsidP="00C5533A">
      <w:pPr>
        <w:pStyle w:val="Paragraphedeliste"/>
        <w:spacing w:line="240" w:lineRule="auto"/>
        <w:jc w:val="both"/>
        <w:rPr>
          <w:rFonts w:ascii="Segoe UI" w:hAnsi="Segoe UI" w:cs="Segoe UI"/>
          <w:lang w:val="fr-CA"/>
        </w:rPr>
      </w:pPr>
    </w:p>
    <w:p w:rsidR="00FA5AA7" w:rsidRPr="00023476" w:rsidRDefault="000E7B43" w:rsidP="00FF1422">
      <w:pPr>
        <w:pStyle w:val="Paragraphedeliste"/>
        <w:numPr>
          <w:ilvl w:val="0"/>
          <w:numId w:val="5"/>
        </w:numPr>
        <w:spacing w:line="240" w:lineRule="auto"/>
        <w:jc w:val="both"/>
        <w:rPr>
          <w:rFonts w:ascii="Segoe UI" w:hAnsi="Segoe UI" w:cs="Segoe UI"/>
          <w:lang w:val="fr-CA"/>
        </w:rPr>
      </w:pPr>
      <w:r w:rsidRPr="00023476">
        <w:rPr>
          <w:rFonts w:ascii="Segoe UI" w:hAnsi="Segoe UI" w:cs="Segoe UI"/>
          <w:lang w:val="fr-CA"/>
        </w:rPr>
        <w:t xml:space="preserve">De </w:t>
      </w:r>
      <w:r w:rsidR="00793499" w:rsidRPr="00023476">
        <w:rPr>
          <w:rFonts w:ascii="Segoe UI" w:hAnsi="Segoe UI" w:cs="Segoe UI"/>
          <w:lang w:val="fr-CA"/>
        </w:rPr>
        <w:t>m</w:t>
      </w:r>
      <w:r w:rsidR="00FA5AA7" w:rsidRPr="00023476">
        <w:rPr>
          <w:rFonts w:ascii="Segoe UI" w:hAnsi="Segoe UI" w:cs="Segoe UI"/>
          <w:lang w:val="fr-CA"/>
        </w:rPr>
        <w:t xml:space="preserve">ieux imprégner </w:t>
      </w:r>
      <w:r w:rsidR="008E7B58" w:rsidRPr="00023476">
        <w:rPr>
          <w:rFonts w:ascii="Segoe UI" w:hAnsi="Segoe UI" w:cs="Segoe UI"/>
          <w:lang w:val="fr-CA"/>
        </w:rPr>
        <w:t xml:space="preserve">les chercheurs, </w:t>
      </w:r>
      <w:r w:rsidR="00FA5AA7" w:rsidRPr="00023476">
        <w:rPr>
          <w:rFonts w:ascii="Segoe UI" w:hAnsi="Segoe UI" w:cs="Segoe UI"/>
          <w:lang w:val="fr-CA"/>
        </w:rPr>
        <w:t xml:space="preserve">des </w:t>
      </w:r>
      <w:r w:rsidR="00395A4B" w:rsidRPr="00023476">
        <w:rPr>
          <w:rFonts w:ascii="Segoe UI" w:hAnsi="Segoe UI" w:cs="Segoe UI"/>
          <w:lang w:val="fr-CA"/>
        </w:rPr>
        <w:t xml:space="preserve">besoins et </w:t>
      </w:r>
      <w:r w:rsidR="00FA5AA7" w:rsidRPr="00023476">
        <w:rPr>
          <w:rFonts w:ascii="Segoe UI" w:hAnsi="Segoe UI" w:cs="Segoe UI"/>
          <w:lang w:val="fr-CA"/>
        </w:rPr>
        <w:t xml:space="preserve">attentes </w:t>
      </w:r>
      <w:r w:rsidR="00395A4B" w:rsidRPr="00023476">
        <w:rPr>
          <w:rFonts w:ascii="Segoe UI" w:hAnsi="Segoe UI" w:cs="Segoe UI"/>
          <w:lang w:val="fr-CA"/>
        </w:rPr>
        <w:t>des responsables de politiques publiques</w:t>
      </w:r>
      <w:r w:rsidR="00FA5AA7" w:rsidRPr="00023476">
        <w:rPr>
          <w:rFonts w:ascii="Segoe UI" w:hAnsi="Segoe UI" w:cs="Segoe UI"/>
          <w:lang w:val="fr-CA"/>
        </w:rPr>
        <w:t xml:space="preserve"> et</w:t>
      </w:r>
      <w:r w:rsidR="00395A4B" w:rsidRPr="00023476">
        <w:rPr>
          <w:rFonts w:ascii="Segoe UI" w:hAnsi="Segoe UI" w:cs="Segoe UI"/>
          <w:lang w:val="fr-CA"/>
        </w:rPr>
        <w:t xml:space="preserve"> de</w:t>
      </w:r>
      <w:r w:rsidR="00FA5AA7" w:rsidRPr="00023476">
        <w:rPr>
          <w:rFonts w:ascii="Segoe UI" w:hAnsi="Segoe UI" w:cs="Segoe UI"/>
          <w:lang w:val="fr-CA"/>
        </w:rPr>
        <w:t xml:space="preserve"> con</w:t>
      </w:r>
      <w:r w:rsidR="008E7B58" w:rsidRPr="00023476">
        <w:rPr>
          <w:rFonts w:ascii="Segoe UI" w:hAnsi="Segoe UI" w:cs="Segoe UI"/>
          <w:lang w:val="fr-CA"/>
        </w:rPr>
        <w:t xml:space="preserve">traintes </w:t>
      </w:r>
      <w:r w:rsidR="00395A4B" w:rsidRPr="00023476">
        <w:rPr>
          <w:rFonts w:ascii="Segoe UI" w:hAnsi="Segoe UI" w:cs="Segoe UI"/>
          <w:lang w:val="fr-CA"/>
        </w:rPr>
        <w:t>opérationnelles inhérentes à la conduite d</w:t>
      </w:r>
      <w:r w:rsidR="00C70787" w:rsidRPr="00023476">
        <w:rPr>
          <w:rFonts w:ascii="Segoe UI" w:hAnsi="Segoe UI" w:cs="Segoe UI"/>
          <w:lang w:val="fr-CA"/>
        </w:rPr>
        <w:t xml:space="preserve">e l’action </w:t>
      </w:r>
      <w:proofErr w:type="gramStart"/>
      <w:r w:rsidR="00C70787" w:rsidRPr="00023476">
        <w:rPr>
          <w:rFonts w:ascii="Segoe UI" w:hAnsi="Segoe UI" w:cs="Segoe UI"/>
          <w:lang w:val="fr-CA"/>
        </w:rPr>
        <w:t>publique</w:t>
      </w:r>
      <w:r w:rsidR="008E7B58" w:rsidRPr="00023476">
        <w:rPr>
          <w:rFonts w:ascii="Segoe UI" w:hAnsi="Segoe UI" w:cs="Segoe UI"/>
          <w:lang w:val="fr-CA"/>
        </w:rPr>
        <w:t>;</w:t>
      </w:r>
      <w:proofErr w:type="gramEnd"/>
      <w:r w:rsidR="008E7B58" w:rsidRPr="00023476">
        <w:rPr>
          <w:rFonts w:ascii="Segoe UI" w:hAnsi="Segoe UI" w:cs="Segoe UI"/>
          <w:lang w:val="fr-CA"/>
        </w:rPr>
        <w:t xml:space="preserve"> </w:t>
      </w:r>
    </w:p>
    <w:p w:rsidR="0032476F" w:rsidRPr="00023476" w:rsidRDefault="00DB686E" w:rsidP="00FF1422">
      <w:pPr>
        <w:pStyle w:val="Paragraphedeliste"/>
        <w:numPr>
          <w:ilvl w:val="0"/>
          <w:numId w:val="5"/>
        </w:numPr>
        <w:spacing w:line="240" w:lineRule="auto"/>
        <w:jc w:val="both"/>
        <w:rPr>
          <w:rFonts w:ascii="Segoe UI" w:hAnsi="Segoe UI" w:cs="Segoe UI"/>
          <w:lang w:val="fr-CA"/>
        </w:rPr>
      </w:pPr>
      <w:r w:rsidRPr="00023476">
        <w:rPr>
          <w:rFonts w:ascii="Segoe UI" w:hAnsi="Segoe UI" w:cs="Segoe UI"/>
          <w:lang w:val="fr-CA"/>
        </w:rPr>
        <w:t>D’échan</w:t>
      </w:r>
      <w:r w:rsidR="004E7126" w:rsidRPr="00023476">
        <w:rPr>
          <w:rFonts w:ascii="Segoe UI" w:hAnsi="Segoe UI" w:cs="Segoe UI"/>
          <w:lang w:val="fr-CA"/>
        </w:rPr>
        <w:t>ger sur l’importance de la</w:t>
      </w:r>
      <w:r w:rsidR="0032476F" w:rsidRPr="00023476">
        <w:rPr>
          <w:rFonts w:ascii="Segoe UI" w:hAnsi="Segoe UI" w:cs="Segoe UI"/>
          <w:lang w:val="fr-CA"/>
        </w:rPr>
        <w:t xml:space="preserve"> planification </w:t>
      </w:r>
      <w:r w:rsidR="004A744D" w:rsidRPr="00023476">
        <w:rPr>
          <w:rFonts w:ascii="Segoe UI" w:hAnsi="Segoe UI" w:cs="Segoe UI"/>
          <w:lang w:val="fr-CA"/>
        </w:rPr>
        <w:t xml:space="preserve">et de la production statistique </w:t>
      </w:r>
      <w:r w:rsidR="0032476F" w:rsidRPr="00023476">
        <w:rPr>
          <w:rFonts w:ascii="Segoe UI" w:hAnsi="Segoe UI" w:cs="Segoe UI"/>
          <w:lang w:val="fr-CA"/>
        </w:rPr>
        <w:t xml:space="preserve">dans la prise en compte du genre dans les politiques </w:t>
      </w:r>
      <w:r w:rsidR="004A744D" w:rsidRPr="00023476">
        <w:rPr>
          <w:rFonts w:ascii="Segoe UI" w:hAnsi="Segoe UI" w:cs="Segoe UI"/>
          <w:lang w:val="fr-CA"/>
        </w:rPr>
        <w:t>publiques ;</w:t>
      </w:r>
    </w:p>
    <w:p w:rsidR="00793499" w:rsidRPr="00023476" w:rsidRDefault="003F7628" w:rsidP="00793499">
      <w:pPr>
        <w:pStyle w:val="Paragraphedeliste"/>
        <w:numPr>
          <w:ilvl w:val="0"/>
          <w:numId w:val="5"/>
        </w:numPr>
        <w:spacing w:line="240" w:lineRule="auto"/>
        <w:jc w:val="both"/>
        <w:rPr>
          <w:rFonts w:ascii="Segoe UI" w:hAnsi="Segoe UI" w:cs="Segoe UI"/>
          <w:lang w:val="fr-CA"/>
        </w:rPr>
      </w:pPr>
      <w:r w:rsidRPr="00023476">
        <w:rPr>
          <w:rFonts w:ascii="Segoe UI" w:hAnsi="Segoe UI" w:cs="Segoe UI"/>
          <w:lang w:val="fr-CA"/>
        </w:rPr>
        <w:lastRenderedPageBreak/>
        <w:t>Sensibiliser</w:t>
      </w:r>
      <w:r w:rsidR="00793499" w:rsidRPr="00023476">
        <w:rPr>
          <w:rFonts w:ascii="Segoe UI" w:hAnsi="Segoe UI" w:cs="Segoe UI"/>
          <w:lang w:val="fr-CA"/>
        </w:rPr>
        <w:t xml:space="preserve"> les parties prenantes sur les divers domaines </w:t>
      </w:r>
      <w:r w:rsidR="001E38EF" w:rsidRPr="00023476">
        <w:rPr>
          <w:rFonts w:ascii="Segoe UI" w:hAnsi="Segoe UI" w:cs="Segoe UI"/>
          <w:lang w:val="fr-CA"/>
        </w:rPr>
        <w:t xml:space="preserve">d’application </w:t>
      </w:r>
      <w:r w:rsidR="00793499" w:rsidRPr="00023476">
        <w:rPr>
          <w:rFonts w:ascii="Segoe UI" w:hAnsi="Segoe UI" w:cs="Segoe UI"/>
          <w:lang w:val="fr-CA"/>
        </w:rPr>
        <w:t xml:space="preserve">de l’approche Genre </w:t>
      </w:r>
      <w:r w:rsidR="00284A9E" w:rsidRPr="00023476">
        <w:rPr>
          <w:rFonts w:ascii="Segoe UI" w:hAnsi="Segoe UI" w:cs="Segoe UI"/>
          <w:lang w:val="fr-CA"/>
        </w:rPr>
        <w:t>dans une perspective de croissance soutenue et de</w:t>
      </w:r>
      <w:r w:rsidR="00793499" w:rsidRPr="00023476">
        <w:rPr>
          <w:rFonts w:ascii="Segoe UI" w:hAnsi="Segoe UI" w:cs="Segoe UI"/>
          <w:lang w:val="fr-CA"/>
        </w:rPr>
        <w:t xml:space="preserve"> développement </w:t>
      </w:r>
      <w:r w:rsidR="00284A9E" w:rsidRPr="00023476">
        <w:rPr>
          <w:rFonts w:ascii="Segoe UI" w:hAnsi="Segoe UI" w:cs="Segoe UI"/>
          <w:lang w:val="fr-CA"/>
        </w:rPr>
        <w:t xml:space="preserve">durable et </w:t>
      </w:r>
      <w:proofErr w:type="gramStart"/>
      <w:r w:rsidR="00284A9E" w:rsidRPr="00023476">
        <w:rPr>
          <w:rFonts w:ascii="Segoe UI" w:hAnsi="Segoe UI" w:cs="Segoe UI"/>
          <w:lang w:val="fr-CA"/>
        </w:rPr>
        <w:t>inclusif</w:t>
      </w:r>
      <w:r w:rsidR="00793499" w:rsidRPr="00023476">
        <w:rPr>
          <w:rFonts w:ascii="Segoe UI" w:hAnsi="Segoe UI" w:cs="Segoe UI"/>
          <w:lang w:val="fr-CA"/>
        </w:rPr>
        <w:t>;</w:t>
      </w:r>
      <w:proofErr w:type="gramEnd"/>
    </w:p>
    <w:p w:rsidR="00FA5AA7" w:rsidRPr="00023476" w:rsidRDefault="003F7628" w:rsidP="006D3CC2">
      <w:pPr>
        <w:pStyle w:val="Paragraphedeliste"/>
        <w:numPr>
          <w:ilvl w:val="0"/>
          <w:numId w:val="5"/>
        </w:numPr>
        <w:spacing w:line="240" w:lineRule="auto"/>
        <w:jc w:val="both"/>
        <w:rPr>
          <w:rFonts w:ascii="Segoe UI" w:hAnsi="Segoe UI" w:cs="Segoe UI"/>
          <w:lang w:val="fr-CA"/>
        </w:rPr>
      </w:pPr>
      <w:r w:rsidRPr="00023476">
        <w:rPr>
          <w:rFonts w:ascii="Segoe UI" w:hAnsi="Segoe UI" w:cs="Segoe UI"/>
          <w:lang w:val="fr-CA"/>
        </w:rPr>
        <w:t>D’éclairer</w:t>
      </w:r>
      <w:r w:rsidR="00FA5AA7" w:rsidRPr="00023476">
        <w:rPr>
          <w:rFonts w:ascii="Segoe UI" w:hAnsi="Segoe UI" w:cs="Segoe UI"/>
          <w:lang w:val="fr-CA"/>
        </w:rPr>
        <w:t xml:space="preserve"> la </w:t>
      </w:r>
      <w:r w:rsidR="002045F5" w:rsidRPr="00023476">
        <w:rPr>
          <w:rFonts w:ascii="Segoe UI" w:hAnsi="Segoe UI" w:cs="Segoe UI"/>
          <w:lang w:val="fr-CA"/>
        </w:rPr>
        <w:t xml:space="preserve">prise de décision pour la gestion des politiques publiques </w:t>
      </w:r>
      <w:r w:rsidR="008406B6" w:rsidRPr="00023476">
        <w:rPr>
          <w:rFonts w:ascii="Segoe UI" w:hAnsi="Segoe UI" w:cs="Segoe UI"/>
          <w:lang w:val="fr-CA"/>
        </w:rPr>
        <w:t xml:space="preserve">sensibles au genre </w:t>
      </w:r>
      <w:r w:rsidR="002045F5" w:rsidRPr="00023476">
        <w:rPr>
          <w:rFonts w:ascii="Segoe UI" w:hAnsi="Segoe UI" w:cs="Segoe UI"/>
          <w:lang w:val="fr-CA"/>
        </w:rPr>
        <w:t xml:space="preserve">dans </w:t>
      </w:r>
      <w:r w:rsidR="008C76CA" w:rsidRPr="00023476">
        <w:rPr>
          <w:rFonts w:ascii="Segoe UI" w:hAnsi="Segoe UI" w:cs="Segoe UI"/>
          <w:lang w:val="fr-CA"/>
        </w:rPr>
        <w:t>l’espace UEMOA</w:t>
      </w:r>
      <w:r w:rsidR="008406B6" w:rsidRPr="00023476">
        <w:rPr>
          <w:rFonts w:ascii="Segoe UI" w:hAnsi="Segoe UI" w:cs="Segoe UI"/>
          <w:lang w:val="fr-CA"/>
        </w:rPr>
        <w:t xml:space="preserve"> à traver</w:t>
      </w:r>
      <w:r w:rsidR="003D231C" w:rsidRPr="00023476">
        <w:rPr>
          <w:rFonts w:ascii="Segoe UI" w:hAnsi="Segoe UI" w:cs="Segoe UI"/>
          <w:lang w:val="fr-CA"/>
        </w:rPr>
        <w:t>s la production d’actes du colloque</w:t>
      </w:r>
      <w:r w:rsidR="001F50AE" w:rsidRPr="00023476">
        <w:rPr>
          <w:rFonts w:ascii="Segoe UI" w:hAnsi="Segoe UI" w:cs="Segoe UI"/>
          <w:lang w:val="fr-CA"/>
        </w:rPr>
        <w:t xml:space="preserve"> déclinant clairement les </w:t>
      </w:r>
      <w:r w:rsidRPr="00023476">
        <w:rPr>
          <w:rFonts w:ascii="Segoe UI" w:hAnsi="Segoe UI" w:cs="Segoe UI"/>
          <w:lang w:val="fr-CA"/>
        </w:rPr>
        <w:t>opportunités et les options en la matière</w:t>
      </w:r>
      <w:r w:rsidR="002045F5" w:rsidRPr="00023476">
        <w:rPr>
          <w:rFonts w:ascii="Segoe UI" w:hAnsi="Segoe UI" w:cs="Segoe UI"/>
          <w:lang w:val="fr-CA"/>
        </w:rPr>
        <w:t>.</w:t>
      </w:r>
      <w:r w:rsidR="006D3CC2" w:rsidRPr="00023476">
        <w:rPr>
          <w:rFonts w:ascii="Segoe UI" w:hAnsi="Segoe UI" w:cs="Segoe UI"/>
        </w:rPr>
        <w:t xml:space="preserve"> </w:t>
      </w:r>
    </w:p>
    <w:p w:rsidR="00FA5AA7" w:rsidRPr="00023476" w:rsidRDefault="00FA5AA7" w:rsidP="00FA5AA7">
      <w:pPr>
        <w:pStyle w:val="Paragraphedeliste"/>
        <w:spacing w:after="0" w:line="240" w:lineRule="auto"/>
        <w:ind w:left="0"/>
        <w:rPr>
          <w:rFonts w:ascii="Segoe UI" w:hAnsi="Segoe UI" w:cs="Segoe UI"/>
        </w:rPr>
      </w:pPr>
    </w:p>
    <w:p w:rsidR="00FA5AA7" w:rsidRPr="00023476" w:rsidRDefault="00FA5AA7" w:rsidP="00BD65C3">
      <w:pPr>
        <w:pStyle w:val="Paragraphedeliste"/>
        <w:rPr>
          <w:rFonts w:ascii="Segoe UI" w:hAnsi="Segoe UI" w:cs="Segoe UI"/>
        </w:rPr>
      </w:pPr>
    </w:p>
    <w:p w:rsidR="00BD65C3" w:rsidRPr="00023476" w:rsidRDefault="00BD65C3" w:rsidP="00BD65C3">
      <w:pPr>
        <w:pStyle w:val="Paragraphedeliste"/>
        <w:numPr>
          <w:ilvl w:val="0"/>
          <w:numId w:val="2"/>
        </w:numPr>
        <w:rPr>
          <w:rFonts w:ascii="Segoe UI" w:hAnsi="Segoe UI" w:cs="Segoe UI"/>
          <w:b/>
        </w:rPr>
      </w:pPr>
      <w:r w:rsidRPr="00023476">
        <w:rPr>
          <w:rFonts w:ascii="Segoe UI" w:hAnsi="Segoe UI" w:cs="Segoe UI"/>
          <w:b/>
        </w:rPr>
        <w:t>Résultats attendus</w:t>
      </w:r>
    </w:p>
    <w:p w:rsidR="00BD65C3" w:rsidRPr="00023476" w:rsidRDefault="00E11E11" w:rsidP="0032476F">
      <w:pPr>
        <w:pStyle w:val="Paragraphedeliste"/>
        <w:numPr>
          <w:ilvl w:val="0"/>
          <w:numId w:val="5"/>
        </w:numPr>
        <w:spacing w:line="240" w:lineRule="auto"/>
        <w:jc w:val="both"/>
        <w:rPr>
          <w:rFonts w:ascii="Segoe UI" w:hAnsi="Segoe UI" w:cs="Segoe UI"/>
          <w:lang w:val="fr-CA"/>
        </w:rPr>
      </w:pPr>
      <w:r w:rsidRPr="00023476">
        <w:rPr>
          <w:rFonts w:ascii="Segoe UI" w:hAnsi="Segoe UI" w:cs="Segoe UI"/>
          <w:lang w:val="fr-CA"/>
        </w:rPr>
        <w:t>Les</w:t>
      </w:r>
      <w:r w:rsidR="0076055A" w:rsidRPr="00023476">
        <w:rPr>
          <w:rFonts w:ascii="Segoe UI" w:hAnsi="Segoe UI" w:cs="Segoe UI"/>
          <w:lang w:val="fr-CA"/>
        </w:rPr>
        <w:t xml:space="preserve"> </w:t>
      </w:r>
      <w:r w:rsidR="00E15A76" w:rsidRPr="00023476">
        <w:rPr>
          <w:rFonts w:ascii="Segoe UI" w:hAnsi="Segoe UI" w:cs="Segoe UI"/>
          <w:lang w:val="fr-CA"/>
        </w:rPr>
        <w:t xml:space="preserve">responsables de politiques publiques </w:t>
      </w:r>
      <w:r w:rsidR="00623BB5" w:rsidRPr="00023476">
        <w:rPr>
          <w:rFonts w:ascii="Segoe UI" w:hAnsi="Segoe UI" w:cs="Segoe UI"/>
          <w:lang w:val="fr-CA"/>
        </w:rPr>
        <w:t xml:space="preserve">ont </w:t>
      </w:r>
      <w:r w:rsidR="00424932" w:rsidRPr="00023476">
        <w:rPr>
          <w:rFonts w:ascii="Segoe UI" w:hAnsi="Segoe UI" w:cs="Segoe UI"/>
          <w:lang w:val="fr-CA"/>
        </w:rPr>
        <w:t>développ</w:t>
      </w:r>
      <w:r w:rsidR="00623BB5" w:rsidRPr="00023476">
        <w:rPr>
          <w:rFonts w:ascii="Segoe UI" w:hAnsi="Segoe UI" w:cs="Segoe UI"/>
          <w:lang w:val="fr-CA"/>
        </w:rPr>
        <w:t>é</w:t>
      </w:r>
      <w:r w:rsidR="00424932" w:rsidRPr="00023476">
        <w:rPr>
          <w:rFonts w:ascii="Segoe UI" w:hAnsi="Segoe UI" w:cs="Segoe UI"/>
          <w:lang w:val="fr-CA"/>
        </w:rPr>
        <w:t xml:space="preserve"> une meilleure compréhension des enjeux d’égalité de genre et d’inclusion entourant l’action publique</w:t>
      </w:r>
      <w:r w:rsidR="00024D02" w:rsidRPr="00023476">
        <w:rPr>
          <w:rFonts w:ascii="Segoe UI" w:hAnsi="Segoe UI" w:cs="Segoe UI"/>
          <w:lang w:val="fr-CA"/>
        </w:rPr>
        <w:t xml:space="preserve"> </w:t>
      </w:r>
      <w:r w:rsidR="00462529" w:rsidRPr="00023476">
        <w:rPr>
          <w:rFonts w:ascii="Segoe UI" w:hAnsi="Segoe UI" w:cs="Segoe UI"/>
          <w:lang w:val="fr-CA"/>
        </w:rPr>
        <w:t>en tant que vecteur de croissance</w:t>
      </w:r>
      <w:r w:rsidR="00445495" w:rsidRPr="00023476">
        <w:rPr>
          <w:rFonts w:ascii="Segoe UI" w:hAnsi="Segoe UI" w:cs="Segoe UI"/>
          <w:lang w:val="fr-CA"/>
        </w:rPr>
        <w:t xml:space="preserve"> accélérée et développement durable </w:t>
      </w:r>
      <w:r w:rsidR="0076055A" w:rsidRPr="00023476">
        <w:rPr>
          <w:rFonts w:ascii="Segoe UI" w:hAnsi="Segoe UI" w:cs="Segoe UI"/>
          <w:lang w:val="fr-CA"/>
        </w:rPr>
        <w:t>;</w:t>
      </w:r>
    </w:p>
    <w:p w:rsidR="0076055A" w:rsidRPr="00023476" w:rsidRDefault="00445495" w:rsidP="0076055A">
      <w:pPr>
        <w:pStyle w:val="Paragraphedeliste"/>
        <w:numPr>
          <w:ilvl w:val="0"/>
          <w:numId w:val="5"/>
        </w:numPr>
        <w:spacing w:line="240" w:lineRule="auto"/>
        <w:jc w:val="both"/>
        <w:rPr>
          <w:rFonts w:ascii="Segoe UI" w:hAnsi="Segoe UI" w:cs="Segoe UI"/>
          <w:lang w:val="fr-CA"/>
        </w:rPr>
      </w:pPr>
      <w:r w:rsidRPr="00023476">
        <w:rPr>
          <w:rFonts w:ascii="Segoe UI" w:hAnsi="Segoe UI" w:cs="Segoe UI"/>
          <w:lang w:val="fr-CA"/>
        </w:rPr>
        <w:t>La communauté scientifique</w:t>
      </w:r>
      <w:r w:rsidR="0076055A" w:rsidRPr="00023476">
        <w:rPr>
          <w:rFonts w:ascii="Segoe UI" w:hAnsi="Segoe UI" w:cs="Segoe UI"/>
          <w:lang w:val="fr-CA"/>
        </w:rPr>
        <w:t xml:space="preserve"> </w:t>
      </w:r>
      <w:r w:rsidR="00BD159D" w:rsidRPr="00023476">
        <w:rPr>
          <w:rFonts w:ascii="Segoe UI" w:hAnsi="Segoe UI" w:cs="Segoe UI"/>
          <w:lang w:val="fr-CA"/>
        </w:rPr>
        <w:t xml:space="preserve">s’imprègne mieux </w:t>
      </w:r>
      <w:r w:rsidR="0076055A" w:rsidRPr="00023476">
        <w:rPr>
          <w:rFonts w:ascii="Segoe UI" w:hAnsi="Segoe UI" w:cs="Segoe UI"/>
          <w:lang w:val="fr-CA"/>
        </w:rPr>
        <w:t xml:space="preserve">des attentes et des contraintes des </w:t>
      </w:r>
      <w:r w:rsidR="00BD159D" w:rsidRPr="00023476">
        <w:rPr>
          <w:rFonts w:ascii="Segoe UI" w:hAnsi="Segoe UI" w:cs="Segoe UI"/>
          <w:lang w:val="fr-CA"/>
        </w:rPr>
        <w:t xml:space="preserve">responsables de politiques </w:t>
      </w:r>
      <w:proofErr w:type="gramStart"/>
      <w:r w:rsidR="00BD159D" w:rsidRPr="00023476">
        <w:rPr>
          <w:rFonts w:ascii="Segoe UI" w:hAnsi="Segoe UI" w:cs="Segoe UI"/>
          <w:lang w:val="fr-CA"/>
        </w:rPr>
        <w:t>publiques</w:t>
      </w:r>
      <w:r w:rsidR="0076055A" w:rsidRPr="00023476">
        <w:rPr>
          <w:rFonts w:ascii="Segoe UI" w:hAnsi="Segoe UI" w:cs="Segoe UI"/>
          <w:lang w:val="fr-CA"/>
        </w:rPr>
        <w:t>;</w:t>
      </w:r>
      <w:proofErr w:type="gramEnd"/>
    </w:p>
    <w:p w:rsidR="004A744D" w:rsidRPr="00023476" w:rsidRDefault="003B7599" w:rsidP="004A744D">
      <w:pPr>
        <w:pStyle w:val="Paragraphedeliste"/>
        <w:numPr>
          <w:ilvl w:val="0"/>
          <w:numId w:val="5"/>
        </w:numPr>
        <w:spacing w:line="240" w:lineRule="auto"/>
        <w:jc w:val="both"/>
        <w:rPr>
          <w:rFonts w:ascii="Segoe UI" w:hAnsi="Segoe UI" w:cs="Segoe UI"/>
          <w:lang w:val="fr-CA"/>
        </w:rPr>
      </w:pPr>
      <w:r w:rsidRPr="00023476">
        <w:rPr>
          <w:rFonts w:ascii="Segoe UI" w:hAnsi="Segoe UI" w:cs="Segoe UI"/>
          <w:lang w:val="fr-CA"/>
        </w:rPr>
        <w:t xml:space="preserve">Des </w:t>
      </w:r>
      <w:r w:rsidR="00C075DA" w:rsidRPr="00023476">
        <w:rPr>
          <w:rFonts w:ascii="Segoe UI" w:hAnsi="Segoe UI" w:cs="Segoe UI"/>
          <w:lang w:val="fr-CA"/>
        </w:rPr>
        <w:t>recommandations</w:t>
      </w:r>
      <w:r w:rsidRPr="00023476">
        <w:rPr>
          <w:rFonts w:ascii="Segoe UI" w:hAnsi="Segoe UI" w:cs="Segoe UI"/>
          <w:lang w:val="fr-CA"/>
        </w:rPr>
        <w:t xml:space="preserve"> pour une meilleure</w:t>
      </w:r>
      <w:r w:rsidR="004A744D" w:rsidRPr="00023476">
        <w:rPr>
          <w:rFonts w:ascii="Segoe UI" w:hAnsi="Segoe UI" w:cs="Segoe UI"/>
          <w:lang w:val="fr-CA"/>
        </w:rPr>
        <w:t xml:space="preserve"> planification</w:t>
      </w:r>
      <w:r w:rsidR="00C075DA" w:rsidRPr="00023476">
        <w:rPr>
          <w:rFonts w:ascii="Segoe UI" w:hAnsi="Segoe UI" w:cs="Segoe UI"/>
          <w:lang w:val="fr-CA"/>
        </w:rPr>
        <w:t xml:space="preserve">, </w:t>
      </w:r>
      <w:r w:rsidR="004A744D" w:rsidRPr="00023476">
        <w:rPr>
          <w:rFonts w:ascii="Segoe UI" w:hAnsi="Segoe UI" w:cs="Segoe UI"/>
          <w:lang w:val="fr-CA"/>
        </w:rPr>
        <w:t xml:space="preserve">production </w:t>
      </w:r>
      <w:r w:rsidR="00C075DA" w:rsidRPr="00023476">
        <w:rPr>
          <w:rFonts w:ascii="Segoe UI" w:hAnsi="Segoe UI" w:cs="Segoe UI"/>
          <w:lang w:val="fr-CA"/>
        </w:rPr>
        <w:t xml:space="preserve">et gestion de données </w:t>
      </w:r>
      <w:r w:rsidR="004A744D" w:rsidRPr="00023476">
        <w:rPr>
          <w:rFonts w:ascii="Segoe UI" w:hAnsi="Segoe UI" w:cs="Segoe UI"/>
          <w:lang w:val="fr-CA"/>
        </w:rPr>
        <w:t>statistique</w:t>
      </w:r>
      <w:r w:rsidR="00C075DA" w:rsidRPr="00023476">
        <w:rPr>
          <w:rFonts w:ascii="Segoe UI" w:hAnsi="Segoe UI" w:cs="Segoe UI"/>
          <w:lang w:val="fr-CA"/>
        </w:rPr>
        <w:t>s</w:t>
      </w:r>
      <w:r w:rsidR="004A744D" w:rsidRPr="00023476">
        <w:rPr>
          <w:rFonts w:ascii="Segoe UI" w:hAnsi="Segoe UI" w:cs="Segoe UI"/>
          <w:lang w:val="fr-CA"/>
        </w:rPr>
        <w:t xml:space="preserve"> dans la prise en compte du genre dans les politiques publiques sont </w:t>
      </w:r>
      <w:proofErr w:type="gramStart"/>
      <w:r w:rsidR="006D4E16" w:rsidRPr="00023476">
        <w:rPr>
          <w:rFonts w:ascii="Segoe UI" w:hAnsi="Segoe UI" w:cs="Segoe UI"/>
          <w:lang w:val="fr-CA"/>
        </w:rPr>
        <w:t>formulées</w:t>
      </w:r>
      <w:r w:rsidR="004A744D" w:rsidRPr="00023476">
        <w:rPr>
          <w:rFonts w:ascii="Segoe UI" w:hAnsi="Segoe UI" w:cs="Segoe UI"/>
          <w:lang w:val="fr-CA"/>
        </w:rPr>
        <w:t>;</w:t>
      </w:r>
      <w:proofErr w:type="gramEnd"/>
    </w:p>
    <w:p w:rsidR="0076055A" w:rsidRPr="00023476" w:rsidRDefault="00C708AC" w:rsidP="0076055A">
      <w:pPr>
        <w:pStyle w:val="Paragraphedeliste"/>
        <w:numPr>
          <w:ilvl w:val="0"/>
          <w:numId w:val="5"/>
        </w:numPr>
        <w:spacing w:line="240" w:lineRule="auto"/>
        <w:jc w:val="both"/>
        <w:rPr>
          <w:rFonts w:ascii="Segoe UI" w:hAnsi="Segoe UI" w:cs="Segoe UI"/>
          <w:lang w:val="fr-CA"/>
        </w:rPr>
      </w:pPr>
      <w:r w:rsidRPr="00023476">
        <w:rPr>
          <w:rFonts w:ascii="Segoe UI" w:hAnsi="Segoe UI" w:cs="Segoe UI"/>
          <w:lang w:val="fr-CA"/>
        </w:rPr>
        <w:t>Les</w:t>
      </w:r>
      <w:r w:rsidR="004D5434" w:rsidRPr="00023476">
        <w:rPr>
          <w:rFonts w:ascii="Segoe UI" w:hAnsi="Segoe UI" w:cs="Segoe UI"/>
          <w:lang w:val="fr-CA"/>
        </w:rPr>
        <w:t xml:space="preserve"> parties prenantes à l’atelier </w:t>
      </w:r>
      <w:r w:rsidRPr="00023476">
        <w:rPr>
          <w:rFonts w:ascii="Segoe UI" w:hAnsi="Segoe UI" w:cs="Segoe UI"/>
          <w:lang w:val="fr-CA"/>
        </w:rPr>
        <w:t>acquièrent une meilleure compréhension des</w:t>
      </w:r>
      <w:r w:rsidR="004D5434" w:rsidRPr="00023476">
        <w:rPr>
          <w:rFonts w:ascii="Segoe UI" w:hAnsi="Segoe UI" w:cs="Segoe UI"/>
          <w:lang w:val="fr-CA"/>
        </w:rPr>
        <w:t xml:space="preserve"> divers domaines </w:t>
      </w:r>
      <w:r w:rsidR="003F7628" w:rsidRPr="00023476">
        <w:rPr>
          <w:rFonts w:ascii="Segoe UI" w:hAnsi="Segoe UI" w:cs="Segoe UI"/>
          <w:lang w:val="fr-CA"/>
        </w:rPr>
        <w:t xml:space="preserve">d’application </w:t>
      </w:r>
      <w:r w:rsidR="00793499" w:rsidRPr="00023476">
        <w:rPr>
          <w:rFonts w:ascii="Segoe UI" w:hAnsi="Segoe UI" w:cs="Segoe UI"/>
          <w:lang w:val="fr-CA"/>
        </w:rPr>
        <w:t>de l’approche</w:t>
      </w:r>
      <w:r w:rsidR="004D5434" w:rsidRPr="00023476">
        <w:rPr>
          <w:rFonts w:ascii="Segoe UI" w:hAnsi="Segoe UI" w:cs="Segoe UI"/>
          <w:lang w:val="fr-CA"/>
        </w:rPr>
        <w:t xml:space="preserve"> </w:t>
      </w:r>
      <w:proofErr w:type="gramStart"/>
      <w:r w:rsidR="004D5434" w:rsidRPr="00023476">
        <w:rPr>
          <w:rFonts w:ascii="Segoe UI" w:hAnsi="Segoe UI" w:cs="Segoe UI"/>
          <w:lang w:val="fr-CA"/>
        </w:rPr>
        <w:t>Genre;</w:t>
      </w:r>
      <w:proofErr w:type="gramEnd"/>
    </w:p>
    <w:p w:rsidR="00E64066" w:rsidRPr="00023476" w:rsidRDefault="231A2B5F" w:rsidP="00DC6BE6">
      <w:pPr>
        <w:pStyle w:val="Paragraphedeliste"/>
        <w:numPr>
          <w:ilvl w:val="0"/>
          <w:numId w:val="5"/>
        </w:numPr>
        <w:spacing w:line="240" w:lineRule="auto"/>
        <w:jc w:val="both"/>
        <w:rPr>
          <w:rFonts w:ascii="Segoe UI" w:hAnsi="Segoe UI" w:cs="Segoe UI"/>
          <w:lang w:val="fr-CA"/>
        </w:rPr>
      </w:pPr>
      <w:r w:rsidRPr="00023476">
        <w:rPr>
          <w:rFonts w:ascii="Segoe UI" w:hAnsi="Segoe UI" w:cs="Segoe UI"/>
          <w:lang w:val="fr-CA"/>
        </w:rPr>
        <w:t>Des</w:t>
      </w:r>
      <w:r w:rsidR="00E64066" w:rsidRPr="00023476">
        <w:rPr>
          <w:rFonts w:ascii="Segoe UI" w:hAnsi="Segoe UI" w:cs="Segoe UI"/>
          <w:lang w:val="fr-CA"/>
        </w:rPr>
        <w:t xml:space="preserve"> actes du colloque </w:t>
      </w:r>
      <w:r w:rsidR="00EC42A4" w:rsidRPr="00023476">
        <w:rPr>
          <w:rFonts w:ascii="Segoe UI" w:hAnsi="Segoe UI" w:cs="Segoe UI"/>
          <w:lang w:val="fr-CA"/>
        </w:rPr>
        <w:t>pour</w:t>
      </w:r>
      <w:r w:rsidR="005E2FA3" w:rsidRPr="00023476">
        <w:rPr>
          <w:rFonts w:ascii="Segoe UI" w:hAnsi="Segoe UI" w:cs="Segoe UI"/>
          <w:lang w:val="fr-CA"/>
        </w:rPr>
        <w:t xml:space="preserve"> la gestion de politiques publiques sensibles au</w:t>
      </w:r>
      <w:r w:rsidR="00E64066" w:rsidRPr="00023476">
        <w:rPr>
          <w:rFonts w:ascii="Segoe UI" w:hAnsi="Segoe UI" w:cs="Segoe UI"/>
          <w:lang w:val="fr-CA"/>
        </w:rPr>
        <w:t xml:space="preserve"> </w:t>
      </w:r>
      <w:r w:rsidR="005E2FA3" w:rsidRPr="00023476">
        <w:rPr>
          <w:rFonts w:ascii="Segoe UI" w:hAnsi="Segoe UI" w:cs="Segoe UI"/>
          <w:lang w:val="fr-CA"/>
        </w:rPr>
        <w:t>g</w:t>
      </w:r>
      <w:r w:rsidR="00E64066" w:rsidRPr="00023476">
        <w:rPr>
          <w:rFonts w:ascii="Segoe UI" w:hAnsi="Segoe UI" w:cs="Segoe UI"/>
          <w:lang w:val="fr-CA"/>
        </w:rPr>
        <w:t xml:space="preserve">enre sont produits afin d’éclairer la prise de décision dans l’espace UEMOA. </w:t>
      </w:r>
    </w:p>
    <w:p w:rsidR="00D72E98" w:rsidRPr="00023476" w:rsidRDefault="00D72E98" w:rsidP="00DC6BE6">
      <w:pPr>
        <w:pStyle w:val="Paragraphedeliste"/>
        <w:spacing w:line="240" w:lineRule="auto"/>
        <w:jc w:val="both"/>
        <w:rPr>
          <w:rFonts w:ascii="Segoe UI" w:hAnsi="Segoe UI" w:cs="Segoe UI"/>
          <w:lang w:val="fr-CA"/>
        </w:rPr>
      </w:pPr>
    </w:p>
    <w:p w:rsidR="0015406C" w:rsidRPr="00023476" w:rsidRDefault="0015406C" w:rsidP="00DC6BE6">
      <w:pPr>
        <w:pStyle w:val="Paragraphedeliste"/>
        <w:spacing w:line="240" w:lineRule="auto"/>
        <w:jc w:val="both"/>
        <w:rPr>
          <w:rFonts w:ascii="Segoe UI" w:hAnsi="Segoe UI" w:cs="Segoe UI"/>
          <w:lang w:val="fr-CA"/>
        </w:rPr>
      </w:pPr>
    </w:p>
    <w:p w:rsidR="00BD65C3" w:rsidRPr="00023476" w:rsidRDefault="00BD65C3" w:rsidP="00BD65C3">
      <w:pPr>
        <w:pStyle w:val="Paragraphedeliste"/>
        <w:numPr>
          <w:ilvl w:val="0"/>
          <w:numId w:val="2"/>
        </w:numPr>
        <w:rPr>
          <w:rFonts w:ascii="Segoe UI" w:hAnsi="Segoe UI" w:cs="Segoe UI"/>
          <w:b/>
        </w:rPr>
      </w:pPr>
      <w:r w:rsidRPr="00023476">
        <w:rPr>
          <w:rFonts w:ascii="Segoe UI" w:hAnsi="Segoe UI" w:cs="Segoe UI"/>
          <w:b/>
        </w:rPr>
        <w:t xml:space="preserve">Participants </w:t>
      </w:r>
    </w:p>
    <w:p w:rsidR="00BD65C3" w:rsidRPr="00023476" w:rsidRDefault="00BD65C3" w:rsidP="00BD65C3">
      <w:pPr>
        <w:pStyle w:val="Paragraphedeliste"/>
        <w:rPr>
          <w:rFonts w:ascii="Segoe UI" w:hAnsi="Segoe UI" w:cs="Segoe UI"/>
        </w:rPr>
      </w:pPr>
    </w:p>
    <w:p w:rsidR="00B50C00" w:rsidRPr="00023476" w:rsidRDefault="00503F34" w:rsidP="00503F34">
      <w:pPr>
        <w:spacing w:line="240" w:lineRule="auto"/>
        <w:jc w:val="both"/>
        <w:rPr>
          <w:rFonts w:ascii="Segoe UI" w:hAnsi="Segoe UI" w:cs="Segoe UI"/>
          <w:lang w:val="fr-CA"/>
        </w:rPr>
      </w:pPr>
      <w:r w:rsidRPr="00023476">
        <w:rPr>
          <w:rFonts w:ascii="Segoe UI" w:hAnsi="Segoe UI" w:cs="Segoe UI"/>
          <w:lang w:val="fr-CA"/>
        </w:rPr>
        <w:t xml:space="preserve">L’activité </w:t>
      </w:r>
      <w:r w:rsidR="00D72E98" w:rsidRPr="00023476">
        <w:rPr>
          <w:rFonts w:ascii="Segoe UI" w:hAnsi="Segoe UI" w:cs="Segoe UI"/>
          <w:lang w:val="fr-CA"/>
        </w:rPr>
        <w:t>réunira des</w:t>
      </w:r>
      <w:r w:rsidRPr="00023476">
        <w:rPr>
          <w:rFonts w:ascii="Segoe UI" w:hAnsi="Segoe UI" w:cs="Segoe UI"/>
          <w:lang w:val="fr-CA"/>
        </w:rPr>
        <w:t xml:space="preserve"> cadres de l’administration publique de secteurs pertinents, </w:t>
      </w:r>
      <w:r w:rsidR="0058409C" w:rsidRPr="00023476">
        <w:rPr>
          <w:rFonts w:ascii="Segoe UI" w:hAnsi="Segoe UI" w:cs="Segoe UI"/>
          <w:lang w:val="fr-CA"/>
        </w:rPr>
        <w:t xml:space="preserve">des </w:t>
      </w:r>
      <w:r w:rsidRPr="00023476">
        <w:rPr>
          <w:rFonts w:ascii="Segoe UI" w:hAnsi="Segoe UI" w:cs="Segoe UI"/>
          <w:lang w:val="fr-CA"/>
        </w:rPr>
        <w:t xml:space="preserve">acteurs de la société civile et du secteur privé actifs, </w:t>
      </w:r>
      <w:r w:rsidR="004F6FA5" w:rsidRPr="00023476">
        <w:rPr>
          <w:rFonts w:ascii="Segoe UI" w:hAnsi="Segoe UI" w:cs="Segoe UI"/>
          <w:lang w:val="fr-CA"/>
        </w:rPr>
        <w:t>et des</w:t>
      </w:r>
      <w:r w:rsidRPr="00023476">
        <w:rPr>
          <w:rFonts w:ascii="Segoe UI" w:hAnsi="Segoe UI" w:cs="Segoe UI"/>
          <w:lang w:val="fr-CA"/>
        </w:rPr>
        <w:t xml:space="preserve"> chercheurs ayant produit des analyses sur le rôle de la </w:t>
      </w:r>
      <w:proofErr w:type="spellStart"/>
      <w:r w:rsidR="08D0BF6B" w:rsidRPr="00023476">
        <w:rPr>
          <w:rFonts w:ascii="Segoe UI" w:hAnsi="Segoe UI" w:cs="Segoe UI"/>
          <w:lang w:val="fr-CA"/>
        </w:rPr>
        <w:t>sexospécifique</w:t>
      </w:r>
      <w:proofErr w:type="spellEnd"/>
      <w:r w:rsidR="002E6B31" w:rsidRPr="00023476">
        <w:rPr>
          <w:rFonts w:ascii="Segoe UI" w:hAnsi="Segoe UI" w:cs="Segoe UI"/>
          <w:lang w:val="fr-CA"/>
        </w:rPr>
        <w:t xml:space="preserve"> dans la gestion du développement </w:t>
      </w:r>
      <w:r w:rsidRPr="00023476">
        <w:rPr>
          <w:rFonts w:ascii="Segoe UI" w:hAnsi="Segoe UI" w:cs="Segoe UI"/>
          <w:lang w:val="fr-CA"/>
        </w:rPr>
        <w:t xml:space="preserve">en Afrique de </w:t>
      </w:r>
      <w:r w:rsidR="004F6FA5" w:rsidRPr="00023476">
        <w:rPr>
          <w:rFonts w:ascii="Segoe UI" w:hAnsi="Segoe UI" w:cs="Segoe UI"/>
          <w:lang w:val="fr-CA"/>
        </w:rPr>
        <w:t>l’Ouest</w:t>
      </w:r>
      <w:r w:rsidRPr="00023476">
        <w:rPr>
          <w:rFonts w:ascii="Segoe UI" w:hAnsi="Segoe UI" w:cs="Segoe UI"/>
          <w:lang w:val="fr-CA"/>
        </w:rPr>
        <w:t>.  Des représentants de partenaires techniques et financiers seront également conviés pour partager leur expérience et explorer des opportunités de collaboration et de partenariat.</w:t>
      </w:r>
      <w:r w:rsidR="00B50C00" w:rsidRPr="00023476">
        <w:rPr>
          <w:rFonts w:ascii="Segoe UI" w:hAnsi="Segoe UI" w:cs="Segoe UI"/>
          <w:lang w:val="fr-CA"/>
        </w:rPr>
        <w:t xml:space="preserve"> Entre autres on peut compter les structures suivantes : </w:t>
      </w:r>
    </w:p>
    <w:p w:rsidR="00B50C00" w:rsidRPr="00023476" w:rsidRDefault="00B50C00" w:rsidP="00D72C5A">
      <w:pPr>
        <w:pStyle w:val="Paragraphedeliste"/>
        <w:numPr>
          <w:ilvl w:val="0"/>
          <w:numId w:val="5"/>
        </w:numPr>
        <w:spacing w:line="240" w:lineRule="auto"/>
        <w:jc w:val="both"/>
        <w:rPr>
          <w:rFonts w:ascii="Segoe UI" w:hAnsi="Segoe UI" w:cs="Segoe UI"/>
          <w:lang w:val="fr-CA"/>
        </w:rPr>
      </w:pPr>
      <w:r w:rsidRPr="00023476">
        <w:rPr>
          <w:rFonts w:ascii="Segoe UI" w:hAnsi="Segoe UI" w:cs="Segoe UI"/>
          <w:lang w:val="fr-CA"/>
        </w:rPr>
        <w:t xml:space="preserve">Les Ministères en charge du Genre, </w:t>
      </w:r>
      <w:r w:rsidR="00CA1154" w:rsidRPr="00023476">
        <w:rPr>
          <w:rFonts w:ascii="Segoe UI" w:hAnsi="Segoe UI" w:cs="Segoe UI"/>
          <w:lang w:val="fr-CA"/>
        </w:rPr>
        <w:t>de l’Économie</w:t>
      </w:r>
      <w:r w:rsidR="0CE1C507" w:rsidRPr="00023476">
        <w:rPr>
          <w:rFonts w:ascii="Segoe UI" w:hAnsi="Segoe UI" w:cs="Segoe UI"/>
          <w:lang w:val="fr-CA"/>
        </w:rPr>
        <w:t xml:space="preserve">, </w:t>
      </w:r>
      <w:r w:rsidRPr="00023476">
        <w:rPr>
          <w:rFonts w:ascii="Segoe UI" w:hAnsi="Segoe UI" w:cs="Segoe UI"/>
          <w:lang w:val="fr-CA"/>
        </w:rPr>
        <w:t xml:space="preserve">des Finances, de la Planification de chaque </w:t>
      </w:r>
      <w:r w:rsidR="4B2EF15C" w:rsidRPr="00023476">
        <w:rPr>
          <w:rFonts w:ascii="Segoe UI" w:hAnsi="Segoe UI" w:cs="Segoe UI"/>
          <w:lang w:val="fr-CA"/>
        </w:rPr>
        <w:t>État</w:t>
      </w:r>
      <w:r w:rsidR="072BDA0B" w:rsidRPr="00023476">
        <w:rPr>
          <w:rFonts w:ascii="Segoe UI" w:hAnsi="Segoe UI" w:cs="Segoe UI"/>
          <w:lang w:val="fr-CA"/>
        </w:rPr>
        <w:t>s</w:t>
      </w:r>
      <w:r w:rsidRPr="00023476">
        <w:rPr>
          <w:rFonts w:ascii="Segoe UI" w:hAnsi="Segoe UI" w:cs="Segoe UI"/>
          <w:lang w:val="fr-CA"/>
        </w:rPr>
        <w:t xml:space="preserve"> membre</w:t>
      </w:r>
      <w:r w:rsidR="037BFCB3" w:rsidRPr="00023476">
        <w:rPr>
          <w:rFonts w:ascii="Segoe UI" w:hAnsi="Segoe UI" w:cs="Segoe UI"/>
          <w:lang w:val="fr-CA"/>
        </w:rPr>
        <w:t>s</w:t>
      </w:r>
      <w:r w:rsidRPr="00023476">
        <w:rPr>
          <w:rFonts w:ascii="Segoe UI" w:hAnsi="Segoe UI" w:cs="Segoe UI"/>
          <w:lang w:val="fr-CA"/>
        </w:rPr>
        <w:t xml:space="preserve"> de l’UEMOA</w:t>
      </w:r>
    </w:p>
    <w:p w:rsidR="1856050D" w:rsidRPr="00023476" w:rsidRDefault="1856050D" w:rsidP="683A5863">
      <w:pPr>
        <w:pStyle w:val="Paragraphedeliste"/>
        <w:numPr>
          <w:ilvl w:val="0"/>
          <w:numId w:val="5"/>
        </w:numPr>
        <w:spacing w:line="240" w:lineRule="auto"/>
        <w:jc w:val="both"/>
        <w:rPr>
          <w:rFonts w:ascii="Segoe UI" w:hAnsi="Segoe UI" w:cs="Segoe UI"/>
          <w:lang w:val="fr-CA"/>
        </w:rPr>
      </w:pPr>
      <w:r w:rsidRPr="00023476">
        <w:rPr>
          <w:rFonts w:ascii="Segoe UI" w:hAnsi="Segoe UI" w:cs="Segoe UI"/>
          <w:lang w:val="fr-CA"/>
        </w:rPr>
        <w:t>La Confédération des Grandes Entreprises de Côte d’Ivoire (CGECI</w:t>
      </w:r>
      <w:proofErr w:type="gramStart"/>
      <w:r w:rsidRPr="00023476">
        <w:rPr>
          <w:rFonts w:ascii="Segoe UI" w:hAnsi="Segoe UI" w:cs="Segoe UI"/>
          <w:lang w:val="fr-CA"/>
        </w:rPr>
        <w:t>);</w:t>
      </w:r>
      <w:proofErr w:type="gramEnd"/>
    </w:p>
    <w:p w:rsidR="1856050D" w:rsidRPr="00023476" w:rsidRDefault="1856050D" w:rsidP="683A5863">
      <w:pPr>
        <w:pStyle w:val="Paragraphedeliste"/>
        <w:numPr>
          <w:ilvl w:val="0"/>
          <w:numId w:val="5"/>
        </w:numPr>
        <w:spacing w:line="240" w:lineRule="auto"/>
        <w:jc w:val="both"/>
        <w:rPr>
          <w:rFonts w:ascii="Segoe UI" w:hAnsi="Segoe UI" w:cs="Segoe UI"/>
          <w:lang w:val="fr-CA"/>
        </w:rPr>
      </w:pPr>
      <w:r w:rsidRPr="00023476">
        <w:rPr>
          <w:rFonts w:ascii="Segoe UI" w:hAnsi="Segoe UI" w:cs="Segoe UI"/>
          <w:lang w:val="fr-CA"/>
        </w:rPr>
        <w:t xml:space="preserve">La </w:t>
      </w:r>
      <w:r w:rsidR="2B561E95" w:rsidRPr="00023476">
        <w:rPr>
          <w:rFonts w:ascii="Segoe UI" w:hAnsi="Segoe UI" w:cs="Segoe UI"/>
          <w:lang w:val="fr-CA"/>
        </w:rPr>
        <w:t>C</w:t>
      </w:r>
      <w:r w:rsidR="0F34E0DE" w:rsidRPr="00023476">
        <w:rPr>
          <w:rFonts w:ascii="Segoe UI" w:hAnsi="Segoe UI" w:cs="Segoe UI"/>
          <w:lang w:val="fr-CA"/>
        </w:rPr>
        <w:t>ommission</w:t>
      </w:r>
      <w:r w:rsidRPr="00023476">
        <w:rPr>
          <w:rFonts w:ascii="Segoe UI" w:hAnsi="Segoe UI" w:cs="Segoe UI"/>
          <w:lang w:val="fr-CA"/>
        </w:rPr>
        <w:t xml:space="preserve"> de l’assemblé nationale de Côte d’Ivoire en charge de la promotion du </w:t>
      </w:r>
      <w:proofErr w:type="gramStart"/>
      <w:r w:rsidRPr="00023476">
        <w:rPr>
          <w:rFonts w:ascii="Segoe UI" w:hAnsi="Segoe UI" w:cs="Segoe UI"/>
          <w:lang w:val="fr-CA"/>
        </w:rPr>
        <w:t>genre;</w:t>
      </w:r>
      <w:proofErr w:type="gramEnd"/>
    </w:p>
    <w:p w:rsidR="00B50C00" w:rsidRPr="00023476" w:rsidRDefault="00B50C00" w:rsidP="683A5863">
      <w:pPr>
        <w:pStyle w:val="Paragraphedeliste"/>
        <w:numPr>
          <w:ilvl w:val="0"/>
          <w:numId w:val="5"/>
        </w:numPr>
        <w:spacing w:line="240" w:lineRule="auto"/>
        <w:jc w:val="both"/>
        <w:rPr>
          <w:rFonts w:ascii="Segoe UI" w:hAnsi="Segoe UI" w:cs="Segoe UI"/>
          <w:lang w:val="fr-CA"/>
        </w:rPr>
      </w:pPr>
      <w:r w:rsidRPr="00023476">
        <w:rPr>
          <w:rFonts w:ascii="Segoe UI" w:hAnsi="Segoe UI" w:cs="Segoe UI"/>
          <w:lang w:val="fr-CA"/>
        </w:rPr>
        <w:t xml:space="preserve">Les institutions suivantes : UNECA, ILO, AD, </w:t>
      </w:r>
      <w:proofErr w:type="gramStart"/>
      <w:r w:rsidRPr="00023476">
        <w:rPr>
          <w:rFonts w:ascii="Segoe UI" w:hAnsi="Segoe UI" w:cs="Segoe UI"/>
          <w:lang w:val="fr-CA"/>
        </w:rPr>
        <w:t>BOAD</w:t>
      </w:r>
      <w:r w:rsidR="7D0981F5" w:rsidRPr="00023476">
        <w:rPr>
          <w:rFonts w:ascii="Segoe UI" w:hAnsi="Segoe UI" w:cs="Segoe UI"/>
          <w:lang w:val="fr-CA"/>
        </w:rPr>
        <w:t>;</w:t>
      </w:r>
      <w:proofErr w:type="gramEnd"/>
    </w:p>
    <w:p w:rsidR="7D0981F5" w:rsidRPr="00023476" w:rsidRDefault="7D0981F5" w:rsidP="683A5863">
      <w:pPr>
        <w:pStyle w:val="Paragraphedeliste"/>
        <w:numPr>
          <w:ilvl w:val="0"/>
          <w:numId w:val="5"/>
        </w:numPr>
        <w:spacing w:line="240" w:lineRule="auto"/>
        <w:jc w:val="both"/>
        <w:rPr>
          <w:rFonts w:ascii="Segoe UI" w:hAnsi="Segoe UI" w:cs="Segoe UI"/>
          <w:lang w:val="fr-CA"/>
        </w:rPr>
      </w:pPr>
      <w:r w:rsidRPr="00023476">
        <w:rPr>
          <w:rFonts w:ascii="Segoe UI" w:hAnsi="Segoe UI" w:cs="Segoe UI"/>
          <w:lang w:val="fr-CA"/>
        </w:rPr>
        <w:t xml:space="preserve">L'Institut National de </w:t>
      </w:r>
      <w:r w:rsidR="7003FD44" w:rsidRPr="00023476">
        <w:rPr>
          <w:rFonts w:ascii="Segoe UI" w:hAnsi="Segoe UI" w:cs="Segoe UI"/>
          <w:lang w:val="fr-CA"/>
        </w:rPr>
        <w:t xml:space="preserve">la </w:t>
      </w:r>
      <w:r w:rsidRPr="00023476">
        <w:rPr>
          <w:rFonts w:ascii="Segoe UI" w:hAnsi="Segoe UI" w:cs="Segoe UI"/>
          <w:lang w:val="fr-CA"/>
        </w:rPr>
        <w:t xml:space="preserve">Statistique de Côte </w:t>
      </w:r>
      <w:proofErr w:type="gramStart"/>
      <w:r w:rsidRPr="00023476">
        <w:rPr>
          <w:rFonts w:ascii="Segoe UI" w:hAnsi="Segoe UI" w:cs="Segoe UI"/>
          <w:lang w:val="fr-CA"/>
        </w:rPr>
        <w:t>d’Ivoire;</w:t>
      </w:r>
      <w:proofErr w:type="gramEnd"/>
      <w:r w:rsidR="433BD1BA" w:rsidRPr="00023476">
        <w:rPr>
          <w:rFonts w:ascii="Segoe UI" w:hAnsi="Segoe UI" w:cs="Segoe UI"/>
          <w:lang w:val="fr-CA"/>
        </w:rPr>
        <w:t xml:space="preserve"> </w:t>
      </w:r>
    </w:p>
    <w:p w:rsidR="683A5863" w:rsidRDefault="683A5863" w:rsidP="00F34AD8">
      <w:pPr>
        <w:spacing w:line="240" w:lineRule="auto"/>
        <w:jc w:val="both"/>
        <w:rPr>
          <w:lang w:val="fr-CA"/>
        </w:rPr>
      </w:pPr>
    </w:p>
    <w:p w:rsidR="683A5863" w:rsidRDefault="683A5863">
      <w:r>
        <w:br w:type="page"/>
      </w:r>
    </w:p>
    <w:p w:rsidR="0015406C" w:rsidRDefault="0015406C" w:rsidP="0015406C">
      <w:pPr>
        <w:pStyle w:val="Paragraphedeliste"/>
        <w:spacing w:after="0" w:line="240" w:lineRule="auto"/>
        <w:ind w:left="0"/>
      </w:pPr>
    </w:p>
    <w:p w:rsidR="00BD65C3" w:rsidRPr="00023476" w:rsidRDefault="00BD65C3" w:rsidP="00F34AD8">
      <w:pPr>
        <w:pStyle w:val="Paragraphedeliste"/>
        <w:numPr>
          <w:ilvl w:val="0"/>
          <w:numId w:val="2"/>
        </w:numPr>
        <w:rPr>
          <w:rFonts w:ascii="Segoe UI" w:hAnsi="Segoe UI" w:cs="Segoe UI"/>
          <w:b/>
        </w:rPr>
      </w:pPr>
      <w:r w:rsidRPr="00023476">
        <w:rPr>
          <w:rFonts w:ascii="Segoe UI" w:hAnsi="Segoe UI" w:cs="Segoe UI"/>
          <w:b/>
        </w:rPr>
        <w:t>Format</w:t>
      </w:r>
      <w:r w:rsidR="00002EDC">
        <w:rPr>
          <w:rFonts w:ascii="Segoe UI" w:hAnsi="Segoe UI" w:cs="Segoe UI"/>
          <w:b/>
        </w:rPr>
        <w:t xml:space="preserve"> et média</w:t>
      </w:r>
      <w:r w:rsidRPr="00023476">
        <w:rPr>
          <w:rFonts w:ascii="Segoe UI" w:hAnsi="Segoe UI" w:cs="Segoe UI"/>
          <w:b/>
        </w:rPr>
        <w:t xml:space="preserve"> </w:t>
      </w:r>
    </w:p>
    <w:p w:rsidR="00B450DD" w:rsidRPr="00002EDC" w:rsidRDefault="00C5560C" w:rsidP="00002EDC">
      <w:pPr>
        <w:jc w:val="both"/>
        <w:rPr>
          <w:rFonts w:ascii="Segoe UI" w:hAnsi="Segoe UI" w:cs="Segoe UI"/>
          <w:lang w:val="fr-CA"/>
        </w:rPr>
      </w:pPr>
      <w:r w:rsidRPr="00023476">
        <w:rPr>
          <w:rFonts w:ascii="Segoe UI" w:hAnsi="Segoe UI" w:cs="Segoe UI"/>
          <w:lang w:val="fr-CA"/>
        </w:rPr>
        <w:t xml:space="preserve">L’activité sera essentiellement interactive. Il est prévu </w:t>
      </w:r>
      <w:r w:rsidR="00ED6299" w:rsidRPr="00023476">
        <w:rPr>
          <w:rFonts w:ascii="Segoe UI" w:hAnsi="Segoe UI" w:cs="Segoe UI"/>
          <w:lang w:val="fr-CA"/>
        </w:rPr>
        <w:t>des sessions d’échanges</w:t>
      </w:r>
      <w:r w:rsidR="00E023C6" w:rsidRPr="00023476">
        <w:rPr>
          <w:rFonts w:ascii="Segoe UI" w:hAnsi="Segoe UI" w:cs="Segoe UI"/>
          <w:lang w:val="fr-CA"/>
        </w:rPr>
        <w:t xml:space="preserve"> </w:t>
      </w:r>
      <w:r w:rsidR="00A711E3" w:rsidRPr="00023476">
        <w:rPr>
          <w:rFonts w:ascii="Segoe UI" w:hAnsi="Segoe UI" w:cs="Segoe UI"/>
          <w:lang w:val="fr-CA"/>
        </w:rPr>
        <w:t>sur la base de résultats de recherche conduites par des experts de l’espace UEMO</w:t>
      </w:r>
      <w:r w:rsidR="002E002A" w:rsidRPr="00023476">
        <w:rPr>
          <w:rFonts w:ascii="Segoe UI" w:hAnsi="Segoe UI" w:cs="Segoe UI"/>
          <w:lang w:val="fr-CA"/>
        </w:rPr>
        <w:t xml:space="preserve">A et sur la base </w:t>
      </w:r>
      <w:r w:rsidR="47693445" w:rsidRPr="00023476">
        <w:rPr>
          <w:rFonts w:ascii="Segoe UI" w:hAnsi="Segoe UI" w:cs="Segoe UI"/>
          <w:lang w:val="fr-CA"/>
        </w:rPr>
        <w:t xml:space="preserve">de </w:t>
      </w:r>
      <w:r w:rsidR="003F00BC" w:rsidRPr="00023476">
        <w:rPr>
          <w:rFonts w:ascii="Segoe UI" w:hAnsi="Segoe UI" w:cs="Segoe UI"/>
          <w:lang w:val="fr-CA"/>
        </w:rPr>
        <w:t>l’ex</w:t>
      </w:r>
      <w:r w:rsidR="00162DCA" w:rsidRPr="00023476">
        <w:rPr>
          <w:rFonts w:ascii="Segoe UI" w:hAnsi="Segoe UI" w:cs="Segoe UI"/>
          <w:lang w:val="fr-CA"/>
        </w:rPr>
        <w:t>périence pratique de resp</w:t>
      </w:r>
      <w:r w:rsidR="001211BF" w:rsidRPr="00023476">
        <w:rPr>
          <w:rFonts w:ascii="Segoe UI" w:hAnsi="Segoe UI" w:cs="Segoe UI"/>
          <w:lang w:val="fr-CA"/>
        </w:rPr>
        <w:t>onsables de politiques publiques au niveau national, régional et communautaire.</w:t>
      </w:r>
      <w:r w:rsidRPr="00023476">
        <w:rPr>
          <w:rFonts w:ascii="Segoe UI" w:hAnsi="Segoe UI" w:cs="Segoe UI"/>
          <w:lang w:val="fr-CA"/>
        </w:rPr>
        <w:t xml:space="preserve"> </w:t>
      </w:r>
      <w:r w:rsidR="00F34AD8" w:rsidRPr="00002EDC">
        <w:rPr>
          <w:rFonts w:ascii="Segoe UI" w:hAnsi="Segoe UI" w:cs="Segoe UI"/>
          <w:b/>
          <w:bCs/>
          <w:lang w:val="fr-CA"/>
        </w:rPr>
        <w:t> </w:t>
      </w:r>
    </w:p>
    <w:p w:rsidR="00B450DD" w:rsidRPr="00023476" w:rsidRDefault="26BBA6DE" w:rsidP="683A5863">
      <w:pPr>
        <w:spacing w:after="0"/>
        <w:rPr>
          <w:rFonts w:ascii="Segoe UI" w:hAnsi="Segoe UI" w:cs="Segoe UI"/>
          <w:lang w:val="fr-CA"/>
        </w:rPr>
      </w:pPr>
      <w:r w:rsidRPr="006E7D10">
        <w:rPr>
          <w:rFonts w:ascii="Segoe UI" w:hAnsi="Segoe UI" w:cs="Segoe UI"/>
          <w:lang w:val="fr-CA"/>
        </w:rPr>
        <w:t xml:space="preserve">La couverture médiatique </w:t>
      </w:r>
      <w:r w:rsidRPr="00023476">
        <w:rPr>
          <w:rFonts w:ascii="Segoe UI" w:hAnsi="Segoe UI" w:cs="Segoe UI"/>
          <w:lang w:val="fr-CA"/>
        </w:rPr>
        <w:t xml:space="preserve">sera assurée par les médias suivants :  </w:t>
      </w:r>
      <w:proofErr w:type="spellStart"/>
      <w:r w:rsidR="00B450DD" w:rsidRPr="00023476">
        <w:rPr>
          <w:rFonts w:ascii="Segoe UI" w:hAnsi="Segoe UI" w:cs="Segoe UI"/>
          <w:lang w:val="fr-CA"/>
        </w:rPr>
        <w:t>Africa</w:t>
      </w:r>
      <w:proofErr w:type="spellEnd"/>
      <w:r w:rsidR="00B450DD" w:rsidRPr="00023476">
        <w:rPr>
          <w:rFonts w:ascii="Segoe UI" w:hAnsi="Segoe UI" w:cs="Segoe UI"/>
          <w:lang w:val="fr-CA"/>
        </w:rPr>
        <w:t xml:space="preserve"> 24</w:t>
      </w:r>
      <w:r w:rsidR="00E03C2A" w:rsidRPr="00023476">
        <w:rPr>
          <w:rFonts w:ascii="Segoe UI" w:hAnsi="Segoe UI" w:cs="Segoe UI"/>
          <w:lang w:val="fr-CA"/>
        </w:rPr>
        <w:t>,</w:t>
      </w:r>
      <w:r w:rsidR="6EEB7CA9" w:rsidRPr="00023476">
        <w:rPr>
          <w:rFonts w:ascii="Segoe UI" w:hAnsi="Segoe UI" w:cs="Segoe UI"/>
          <w:lang w:val="fr-CA"/>
        </w:rPr>
        <w:t xml:space="preserve"> Business24</w:t>
      </w:r>
      <w:r w:rsidR="00F91B4E" w:rsidRPr="00023476">
        <w:rPr>
          <w:rFonts w:ascii="Segoe UI" w:hAnsi="Segoe UI" w:cs="Segoe UI"/>
          <w:lang w:val="fr-CA"/>
        </w:rPr>
        <w:t>,</w:t>
      </w:r>
      <w:r w:rsidR="00E03C2A" w:rsidRPr="00023476">
        <w:rPr>
          <w:rFonts w:ascii="Segoe UI" w:hAnsi="Segoe UI" w:cs="Segoe UI"/>
          <w:lang w:val="fr-CA"/>
        </w:rPr>
        <w:t xml:space="preserve"> Abidjan.net, RTI</w:t>
      </w:r>
    </w:p>
    <w:p w:rsidR="00F011EC" w:rsidRPr="00023476" w:rsidRDefault="00F011EC" w:rsidP="00F011EC">
      <w:pPr>
        <w:pStyle w:val="Paragraphedeliste"/>
        <w:spacing w:after="0" w:line="240" w:lineRule="auto"/>
        <w:ind w:left="0"/>
        <w:rPr>
          <w:rFonts w:ascii="Segoe UI" w:hAnsi="Segoe UI" w:cs="Segoe UI"/>
        </w:rPr>
      </w:pPr>
    </w:p>
    <w:p w:rsidR="00F34AD8" w:rsidRPr="00023476" w:rsidRDefault="00F34AD8" w:rsidP="00F011EC">
      <w:pPr>
        <w:pStyle w:val="Paragraphedeliste"/>
        <w:spacing w:after="0" w:line="240" w:lineRule="auto"/>
        <w:ind w:left="0"/>
        <w:rPr>
          <w:rFonts w:ascii="Segoe UI" w:hAnsi="Segoe UI" w:cs="Segoe UI"/>
        </w:rPr>
      </w:pPr>
    </w:p>
    <w:p w:rsidR="00BD65C3" w:rsidRPr="00023476" w:rsidRDefault="00BD65C3" w:rsidP="00F34AD8">
      <w:pPr>
        <w:pStyle w:val="Paragraphedeliste"/>
        <w:numPr>
          <w:ilvl w:val="0"/>
          <w:numId w:val="2"/>
        </w:numPr>
        <w:rPr>
          <w:rFonts w:ascii="Segoe UI" w:hAnsi="Segoe UI" w:cs="Segoe UI"/>
          <w:b/>
          <w:bCs/>
        </w:rPr>
      </w:pPr>
      <w:r w:rsidRPr="00023476">
        <w:rPr>
          <w:rFonts w:ascii="Segoe UI" w:hAnsi="Segoe UI" w:cs="Segoe UI"/>
          <w:b/>
          <w:bCs/>
        </w:rPr>
        <w:t xml:space="preserve">Durée </w:t>
      </w:r>
      <w:bookmarkStart w:id="0" w:name="_GoBack"/>
      <w:bookmarkEnd w:id="0"/>
    </w:p>
    <w:p w:rsidR="00304FD2" w:rsidRPr="00023476" w:rsidRDefault="00304FD2" w:rsidP="00304FD2">
      <w:pPr>
        <w:jc w:val="both"/>
        <w:rPr>
          <w:rFonts w:ascii="Segoe UI" w:hAnsi="Segoe UI" w:cs="Segoe UI"/>
          <w:lang w:val="fr-CA"/>
        </w:rPr>
      </w:pPr>
      <w:r w:rsidRPr="00023476">
        <w:rPr>
          <w:rFonts w:ascii="Segoe UI" w:hAnsi="Segoe UI" w:cs="Segoe UI"/>
          <w:lang w:val="fr-CA"/>
        </w:rPr>
        <w:t xml:space="preserve">L’activité se déroulera sur une période </w:t>
      </w:r>
      <w:r w:rsidR="001211BF" w:rsidRPr="00023476">
        <w:rPr>
          <w:rFonts w:ascii="Segoe UI" w:hAnsi="Segoe UI" w:cs="Segoe UI"/>
          <w:lang w:val="fr-CA"/>
        </w:rPr>
        <w:t>d</w:t>
      </w:r>
      <w:r w:rsidR="406C7B1B" w:rsidRPr="00023476">
        <w:rPr>
          <w:rFonts w:ascii="Segoe UI" w:hAnsi="Segoe UI" w:cs="Segoe UI"/>
          <w:lang w:val="fr-CA"/>
        </w:rPr>
        <w:t>e deux</w:t>
      </w:r>
      <w:r w:rsidR="001211BF" w:rsidRPr="00023476">
        <w:rPr>
          <w:rFonts w:ascii="Segoe UI" w:hAnsi="Segoe UI" w:cs="Segoe UI"/>
          <w:lang w:val="fr-CA"/>
        </w:rPr>
        <w:t xml:space="preserve"> journée</w:t>
      </w:r>
      <w:r w:rsidR="7D1F5B9B" w:rsidRPr="00023476">
        <w:rPr>
          <w:rFonts w:ascii="Segoe UI" w:hAnsi="Segoe UI" w:cs="Segoe UI"/>
          <w:lang w:val="fr-CA"/>
        </w:rPr>
        <w:t>s</w:t>
      </w:r>
      <w:r w:rsidR="393BC5A3" w:rsidRPr="00023476">
        <w:rPr>
          <w:rFonts w:ascii="Segoe UI" w:hAnsi="Segoe UI" w:cs="Segoe UI"/>
          <w:lang w:val="fr-CA"/>
        </w:rPr>
        <w:t>,</w:t>
      </w:r>
      <w:r w:rsidR="00DD5E1D" w:rsidRPr="00023476">
        <w:rPr>
          <w:rFonts w:ascii="Segoe UI" w:hAnsi="Segoe UI" w:cs="Segoe UI"/>
          <w:lang w:val="fr-CA"/>
        </w:rPr>
        <w:t xml:space="preserve"> le</w:t>
      </w:r>
      <w:r w:rsidR="40DEA124" w:rsidRPr="00023476">
        <w:rPr>
          <w:rFonts w:ascii="Segoe UI" w:hAnsi="Segoe UI" w:cs="Segoe UI"/>
          <w:lang w:val="fr-CA"/>
        </w:rPr>
        <w:t>s</w:t>
      </w:r>
      <w:r w:rsidR="00C175CB" w:rsidRPr="00023476">
        <w:rPr>
          <w:rFonts w:ascii="Segoe UI" w:hAnsi="Segoe UI" w:cs="Segoe UI"/>
          <w:lang w:val="fr-CA"/>
        </w:rPr>
        <w:t xml:space="preserve"> 2</w:t>
      </w:r>
      <w:r w:rsidR="5ADAF7AC" w:rsidRPr="00023476">
        <w:rPr>
          <w:rFonts w:ascii="Segoe UI" w:hAnsi="Segoe UI" w:cs="Segoe UI"/>
          <w:lang w:val="fr-CA"/>
        </w:rPr>
        <w:t>5</w:t>
      </w:r>
      <w:r w:rsidR="00C175CB" w:rsidRPr="00023476">
        <w:rPr>
          <w:rFonts w:ascii="Segoe UI" w:hAnsi="Segoe UI" w:cs="Segoe UI"/>
          <w:lang w:val="fr-CA"/>
        </w:rPr>
        <w:t xml:space="preserve"> </w:t>
      </w:r>
      <w:r w:rsidR="00DD5E1D" w:rsidRPr="00023476">
        <w:rPr>
          <w:rFonts w:ascii="Segoe UI" w:hAnsi="Segoe UI" w:cs="Segoe UI"/>
          <w:lang w:val="fr-CA"/>
        </w:rPr>
        <w:t>et le</w:t>
      </w:r>
      <w:r w:rsidR="00C175CB" w:rsidRPr="00023476">
        <w:rPr>
          <w:rFonts w:ascii="Segoe UI" w:hAnsi="Segoe UI" w:cs="Segoe UI"/>
          <w:lang w:val="fr-CA"/>
        </w:rPr>
        <w:t xml:space="preserve"> 2</w:t>
      </w:r>
      <w:r w:rsidR="065C2D8B" w:rsidRPr="00023476">
        <w:rPr>
          <w:rFonts w:ascii="Segoe UI" w:hAnsi="Segoe UI" w:cs="Segoe UI"/>
          <w:lang w:val="fr-CA"/>
        </w:rPr>
        <w:t>6</w:t>
      </w:r>
      <w:r w:rsidR="00C175CB" w:rsidRPr="00023476">
        <w:rPr>
          <w:rFonts w:ascii="Segoe UI" w:hAnsi="Segoe UI" w:cs="Segoe UI"/>
          <w:lang w:val="fr-CA"/>
        </w:rPr>
        <w:t xml:space="preserve"> novembre 2021 à Abidjan</w:t>
      </w:r>
      <w:r w:rsidRPr="00023476">
        <w:rPr>
          <w:rFonts w:ascii="Segoe UI" w:hAnsi="Segoe UI" w:cs="Segoe UI"/>
          <w:lang w:val="fr-CA"/>
        </w:rPr>
        <w:t xml:space="preserve"> </w:t>
      </w:r>
      <w:r w:rsidR="0032129C" w:rsidRPr="00023476">
        <w:rPr>
          <w:rFonts w:ascii="Segoe UI" w:hAnsi="Segoe UI" w:cs="Segoe UI"/>
          <w:lang w:val="fr-CA"/>
        </w:rPr>
        <w:t>(C</w:t>
      </w:r>
      <w:r w:rsidR="00DD5E1D" w:rsidRPr="00023476">
        <w:rPr>
          <w:rFonts w:ascii="Segoe UI" w:hAnsi="Segoe UI" w:cs="Segoe UI"/>
          <w:lang w:val="fr-CA"/>
        </w:rPr>
        <w:t>ô</w:t>
      </w:r>
      <w:r w:rsidR="0032129C" w:rsidRPr="00023476">
        <w:rPr>
          <w:rFonts w:ascii="Segoe UI" w:hAnsi="Segoe UI" w:cs="Segoe UI"/>
          <w:lang w:val="fr-CA"/>
        </w:rPr>
        <w:t>te d’Ivoire)</w:t>
      </w:r>
      <w:r w:rsidR="00AB6C52" w:rsidRPr="00023476">
        <w:rPr>
          <w:rFonts w:ascii="Segoe UI" w:hAnsi="Segoe UI" w:cs="Segoe UI"/>
          <w:lang w:val="fr-CA"/>
        </w:rPr>
        <w:t xml:space="preserve"> (proposition).</w:t>
      </w:r>
    </w:p>
    <w:p w:rsidR="005E097F" w:rsidRPr="00023476" w:rsidRDefault="005E097F" w:rsidP="005E097F">
      <w:pPr>
        <w:jc w:val="both"/>
        <w:rPr>
          <w:rFonts w:ascii="Segoe UI" w:hAnsi="Segoe UI" w:cs="Segoe UI"/>
          <w:lang w:val="fr-CA"/>
        </w:rPr>
      </w:pPr>
    </w:p>
    <w:p w:rsidR="000308B6" w:rsidRPr="00023476" w:rsidRDefault="000308B6" w:rsidP="005E097F">
      <w:pPr>
        <w:jc w:val="both"/>
        <w:rPr>
          <w:rFonts w:ascii="Segoe UI" w:hAnsi="Segoe UI" w:cs="Segoe UI"/>
          <w:lang w:val="fr-CA"/>
        </w:rPr>
      </w:pPr>
    </w:p>
    <w:p w:rsidR="005E097F" w:rsidRPr="00023476" w:rsidRDefault="005E097F" w:rsidP="005E097F">
      <w:pPr>
        <w:numPr>
          <w:ilvl w:val="0"/>
          <w:numId w:val="2"/>
        </w:numPr>
        <w:contextualSpacing/>
        <w:rPr>
          <w:rFonts w:ascii="Segoe UI" w:hAnsi="Segoe UI" w:cs="Segoe UI"/>
          <w:b/>
          <w:sz w:val="24"/>
        </w:rPr>
      </w:pPr>
      <w:r w:rsidRPr="00023476">
        <w:rPr>
          <w:rFonts w:ascii="Segoe UI" w:hAnsi="Segoe UI" w:cs="Segoe UI"/>
          <w:b/>
          <w:color w:val="FF0000"/>
          <w:sz w:val="28"/>
        </w:rPr>
        <w:t>Programme (provisoire – à voir avec le protocole d’État)</w:t>
      </w:r>
    </w:p>
    <w:p w:rsidR="005E097F" w:rsidRPr="00023476" w:rsidRDefault="005E097F" w:rsidP="005E097F">
      <w:pPr>
        <w:ind w:left="720"/>
        <w:contextualSpacing/>
        <w:rPr>
          <w:rFonts w:ascii="Segoe UI" w:hAnsi="Segoe UI" w:cs="Segoe UI"/>
          <w:b/>
        </w:rPr>
      </w:pPr>
    </w:p>
    <w:p w:rsidR="005E097F" w:rsidRPr="00023476" w:rsidRDefault="005E097F" w:rsidP="005E097F">
      <w:pPr>
        <w:shd w:val="clear" w:color="auto" w:fill="F7CAAC" w:themeFill="accent2" w:themeFillTint="66"/>
        <w:contextualSpacing/>
        <w:rPr>
          <w:rFonts w:ascii="Segoe UI" w:hAnsi="Segoe UI" w:cs="Segoe UI"/>
          <w:b/>
          <w:sz w:val="24"/>
        </w:rPr>
      </w:pPr>
      <w:r w:rsidRPr="00023476">
        <w:rPr>
          <w:rFonts w:ascii="Segoe UI" w:hAnsi="Segoe UI" w:cs="Segoe UI"/>
          <w:b/>
          <w:sz w:val="24"/>
        </w:rPr>
        <w:t>Jour 1</w:t>
      </w:r>
    </w:p>
    <w:p w:rsidR="005E097F" w:rsidRPr="00023476" w:rsidRDefault="005E097F" w:rsidP="00617053">
      <w:pPr>
        <w:contextualSpacing/>
        <w:jc w:val="both"/>
        <w:rPr>
          <w:rFonts w:ascii="Segoe UI" w:hAnsi="Segoe UI" w:cs="Segoe UI"/>
          <w:lang w:val="fr-CA"/>
        </w:rPr>
      </w:pPr>
      <w:proofErr w:type="gramStart"/>
      <w:r w:rsidRPr="00023476">
        <w:rPr>
          <w:rFonts w:ascii="Segoe UI" w:hAnsi="Segoe UI" w:cs="Segoe UI"/>
          <w:lang w:val="fr-CA"/>
        </w:rPr>
        <w:t>7:</w:t>
      </w:r>
      <w:proofErr w:type="gramEnd"/>
      <w:r w:rsidRPr="00023476">
        <w:rPr>
          <w:rFonts w:ascii="Segoe UI" w:hAnsi="Segoe UI" w:cs="Segoe UI"/>
          <w:lang w:val="fr-CA"/>
        </w:rPr>
        <w:t xml:space="preserve">30-8 :30 : Arrivée des </w:t>
      </w:r>
      <w:proofErr w:type="spellStart"/>
      <w:r w:rsidRPr="00023476">
        <w:rPr>
          <w:rFonts w:ascii="Segoe UI" w:hAnsi="Segoe UI" w:cs="Segoe UI"/>
          <w:lang w:val="fr-CA"/>
        </w:rPr>
        <w:t>invité.e.s</w:t>
      </w:r>
      <w:proofErr w:type="spellEnd"/>
      <w:r w:rsidRPr="00023476">
        <w:rPr>
          <w:rFonts w:ascii="Segoe UI" w:hAnsi="Segoe UI" w:cs="Segoe UI"/>
          <w:lang w:val="fr-CA"/>
        </w:rPr>
        <w:t xml:space="preserve"> et </w:t>
      </w:r>
      <w:proofErr w:type="spellStart"/>
      <w:r w:rsidRPr="00023476">
        <w:rPr>
          <w:rFonts w:ascii="Segoe UI" w:hAnsi="Segoe UI" w:cs="Segoe UI"/>
          <w:lang w:val="fr-CA"/>
        </w:rPr>
        <w:t>participant.e.s</w:t>
      </w:r>
      <w:proofErr w:type="spellEnd"/>
      <w:r w:rsidRPr="00023476">
        <w:rPr>
          <w:rFonts w:ascii="Segoe UI" w:hAnsi="Segoe UI" w:cs="Segoe UI"/>
          <w:lang w:val="fr-CA"/>
        </w:rPr>
        <w:t xml:space="preserve"> avec mise en place</w:t>
      </w:r>
    </w:p>
    <w:p w:rsidR="005E097F" w:rsidRPr="00023476" w:rsidRDefault="005E097F" w:rsidP="00617053">
      <w:pPr>
        <w:contextualSpacing/>
        <w:jc w:val="both"/>
        <w:rPr>
          <w:rFonts w:ascii="Segoe UI" w:hAnsi="Segoe UI" w:cs="Segoe UI"/>
          <w:lang w:val="fr-CA"/>
        </w:rPr>
      </w:pPr>
      <w:r w:rsidRPr="00023476">
        <w:rPr>
          <w:rFonts w:ascii="Segoe UI" w:hAnsi="Segoe UI" w:cs="Segoe UI"/>
          <w:lang w:val="fr-CA"/>
        </w:rPr>
        <w:t>8 :30-9 :00 Arrivée des personnalités et autres dignitaires</w:t>
      </w:r>
    </w:p>
    <w:p w:rsidR="005E097F" w:rsidRPr="00023476" w:rsidRDefault="005E097F" w:rsidP="00617053">
      <w:pPr>
        <w:contextualSpacing/>
        <w:jc w:val="both"/>
        <w:rPr>
          <w:rFonts w:ascii="Segoe UI" w:hAnsi="Segoe UI" w:cs="Segoe UI"/>
          <w:lang w:val="fr-CA"/>
        </w:rPr>
      </w:pPr>
      <w:r w:rsidRPr="00023476">
        <w:rPr>
          <w:rFonts w:ascii="Segoe UI" w:hAnsi="Segoe UI" w:cs="Segoe UI"/>
          <w:lang w:val="fr-CA"/>
        </w:rPr>
        <w:t>9 :30-10 :00 : Arrivée du chef de l’État ou de son représentant</w:t>
      </w:r>
    </w:p>
    <w:p w:rsidR="00617053" w:rsidRDefault="00617053" w:rsidP="00617053">
      <w:pPr>
        <w:contextualSpacing/>
        <w:jc w:val="both"/>
        <w:rPr>
          <w:rFonts w:ascii="Segoe UI" w:hAnsi="Segoe UI" w:cs="Segoe UI"/>
          <w:highlight w:val="lightGray"/>
        </w:rPr>
      </w:pPr>
    </w:p>
    <w:p w:rsidR="005E097F" w:rsidRPr="00617053" w:rsidRDefault="005E097F" w:rsidP="00617053">
      <w:pPr>
        <w:contextualSpacing/>
        <w:jc w:val="both"/>
        <w:rPr>
          <w:rFonts w:ascii="Segoe UI" w:hAnsi="Segoe UI" w:cs="Segoe UI"/>
          <w:highlight w:val="lightGray"/>
        </w:rPr>
      </w:pPr>
      <w:r w:rsidRPr="00617053">
        <w:rPr>
          <w:rFonts w:ascii="Segoe UI" w:hAnsi="Segoe UI" w:cs="Segoe UI"/>
          <w:highlight w:val="lightGray"/>
        </w:rPr>
        <w:t>10 :00 – 10 :45 : Cérémonie officielle d’ouverture</w:t>
      </w:r>
    </w:p>
    <w:p w:rsidR="005E097F" w:rsidRPr="00023476" w:rsidRDefault="005E097F" w:rsidP="005E097F">
      <w:pPr>
        <w:numPr>
          <w:ilvl w:val="1"/>
          <w:numId w:val="5"/>
        </w:numPr>
        <w:contextualSpacing/>
        <w:jc w:val="both"/>
        <w:rPr>
          <w:rFonts w:ascii="Segoe UI" w:hAnsi="Segoe UI" w:cs="Segoe UI"/>
          <w:lang w:val="fr-CA"/>
        </w:rPr>
      </w:pPr>
      <w:r w:rsidRPr="00023476">
        <w:rPr>
          <w:rFonts w:ascii="Segoe UI" w:hAnsi="Segoe UI" w:cs="Segoe UI"/>
          <w:lang w:val="fr-CA"/>
        </w:rPr>
        <w:t>Discours du Président du CRDI</w:t>
      </w:r>
    </w:p>
    <w:p w:rsidR="005E097F" w:rsidRPr="00023476" w:rsidRDefault="005E097F" w:rsidP="005E097F">
      <w:pPr>
        <w:numPr>
          <w:ilvl w:val="1"/>
          <w:numId w:val="5"/>
        </w:numPr>
        <w:contextualSpacing/>
        <w:jc w:val="both"/>
        <w:rPr>
          <w:rFonts w:ascii="Segoe UI" w:hAnsi="Segoe UI" w:cs="Segoe UI"/>
          <w:lang w:val="fr-CA"/>
        </w:rPr>
      </w:pPr>
      <w:r w:rsidRPr="00023476">
        <w:rPr>
          <w:rFonts w:ascii="Segoe UI" w:hAnsi="Segoe UI" w:cs="Segoe UI"/>
          <w:lang w:val="fr-CA"/>
        </w:rPr>
        <w:t>Discours de l’ambassadeur du Canada à Abidjan</w:t>
      </w:r>
    </w:p>
    <w:p w:rsidR="005E097F" w:rsidRPr="00023476" w:rsidRDefault="005E097F" w:rsidP="005E097F">
      <w:pPr>
        <w:numPr>
          <w:ilvl w:val="1"/>
          <w:numId w:val="5"/>
        </w:numPr>
        <w:contextualSpacing/>
        <w:jc w:val="both"/>
        <w:rPr>
          <w:rFonts w:ascii="Segoe UI" w:hAnsi="Segoe UI" w:cs="Segoe UI"/>
          <w:lang w:val="fr-CA"/>
        </w:rPr>
      </w:pPr>
      <w:r w:rsidRPr="00023476">
        <w:rPr>
          <w:rFonts w:ascii="Segoe UI" w:hAnsi="Segoe UI" w:cs="Segoe UI"/>
          <w:lang w:val="fr-CA"/>
        </w:rPr>
        <w:t>Discours du Président de la Commission de l’UEMOA</w:t>
      </w:r>
    </w:p>
    <w:p w:rsidR="005E097F" w:rsidRDefault="005E097F" w:rsidP="005E097F">
      <w:pPr>
        <w:numPr>
          <w:ilvl w:val="1"/>
          <w:numId w:val="5"/>
        </w:numPr>
        <w:contextualSpacing/>
        <w:jc w:val="both"/>
        <w:rPr>
          <w:rFonts w:ascii="Segoe UI" w:hAnsi="Segoe UI" w:cs="Segoe UI"/>
          <w:lang w:val="fr-CA"/>
        </w:rPr>
      </w:pPr>
      <w:r w:rsidRPr="00023476">
        <w:rPr>
          <w:rFonts w:ascii="Segoe UI" w:hAnsi="Segoe UI" w:cs="Segoe UI"/>
          <w:lang w:val="fr-CA"/>
        </w:rPr>
        <w:t>Discours du chef de l’État ou de son représentant</w:t>
      </w:r>
    </w:p>
    <w:p w:rsidR="00617053" w:rsidRPr="00023476" w:rsidRDefault="00617053" w:rsidP="00617053">
      <w:pPr>
        <w:ind w:left="1440"/>
        <w:contextualSpacing/>
        <w:jc w:val="both"/>
        <w:rPr>
          <w:rFonts w:ascii="Segoe UI" w:hAnsi="Segoe UI" w:cs="Segoe UI"/>
          <w:lang w:val="fr-CA"/>
        </w:rPr>
      </w:pPr>
    </w:p>
    <w:p w:rsidR="005E097F" w:rsidRPr="00023476" w:rsidRDefault="005E097F" w:rsidP="00617053">
      <w:pPr>
        <w:contextualSpacing/>
        <w:rPr>
          <w:rFonts w:ascii="Segoe UI" w:hAnsi="Segoe UI" w:cs="Segoe UI"/>
        </w:rPr>
      </w:pPr>
      <w:r w:rsidRPr="00023476">
        <w:rPr>
          <w:rFonts w:ascii="Segoe UI" w:hAnsi="Segoe UI" w:cs="Segoe UI"/>
        </w:rPr>
        <w:t>10 :45 – 11 :15 : Pause-café</w:t>
      </w:r>
    </w:p>
    <w:p w:rsidR="005E097F" w:rsidRPr="00023476" w:rsidRDefault="005E097F" w:rsidP="005E097F">
      <w:pPr>
        <w:numPr>
          <w:ilvl w:val="0"/>
          <w:numId w:val="7"/>
        </w:numPr>
        <w:contextualSpacing/>
        <w:rPr>
          <w:rFonts w:ascii="Segoe UI" w:hAnsi="Segoe UI" w:cs="Segoe UI"/>
        </w:rPr>
      </w:pPr>
      <w:r w:rsidRPr="00023476">
        <w:rPr>
          <w:rFonts w:ascii="Segoe UI" w:hAnsi="Segoe UI" w:cs="Segoe UI"/>
        </w:rPr>
        <w:t>Photo de famille ;</w:t>
      </w:r>
    </w:p>
    <w:p w:rsidR="005E097F" w:rsidRPr="00023476" w:rsidRDefault="005E097F" w:rsidP="005E097F">
      <w:pPr>
        <w:numPr>
          <w:ilvl w:val="0"/>
          <w:numId w:val="7"/>
        </w:numPr>
        <w:contextualSpacing/>
        <w:rPr>
          <w:rFonts w:ascii="Segoe UI" w:hAnsi="Segoe UI" w:cs="Segoe UI"/>
        </w:rPr>
      </w:pPr>
      <w:r w:rsidRPr="00023476">
        <w:rPr>
          <w:rFonts w:ascii="Segoe UI" w:hAnsi="Segoe UI" w:cs="Segoe UI"/>
        </w:rPr>
        <w:t>Interviews avec la Presse ;</w:t>
      </w:r>
    </w:p>
    <w:p w:rsidR="005E097F" w:rsidRPr="00023476" w:rsidRDefault="005E097F" w:rsidP="005E097F">
      <w:pPr>
        <w:numPr>
          <w:ilvl w:val="0"/>
          <w:numId w:val="7"/>
        </w:numPr>
        <w:contextualSpacing/>
        <w:rPr>
          <w:rFonts w:ascii="Segoe UI" w:hAnsi="Segoe UI" w:cs="Segoe UI"/>
        </w:rPr>
      </w:pPr>
      <w:r w:rsidRPr="00023476">
        <w:rPr>
          <w:rFonts w:ascii="Segoe UI" w:hAnsi="Segoe UI" w:cs="Segoe UI"/>
        </w:rPr>
        <w:t>Départ des personnalités</w:t>
      </w:r>
    </w:p>
    <w:p w:rsidR="005E097F" w:rsidRPr="00023476" w:rsidRDefault="005E097F" w:rsidP="005E097F">
      <w:pPr>
        <w:ind w:left="1440"/>
        <w:contextualSpacing/>
        <w:rPr>
          <w:rFonts w:ascii="Segoe UI" w:hAnsi="Segoe UI" w:cs="Segoe UI"/>
        </w:rPr>
      </w:pPr>
    </w:p>
    <w:p w:rsidR="004704D1" w:rsidRPr="00023476" w:rsidRDefault="0059461F" w:rsidP="004704D1">
      <w:pPr>
        <w:spacing w:after="0"/>
        <w:contextualSpacing/>
        <w:rPr>
          <w:rFonts w:ascii="Segoe UI" w:hAnsi="Segoe UI" w:cs="Segoe UI"/>
          <w:b/>
        </w:rPr>
      </w:pPr>
      <w:r>
        <w:rPr>
          <w:rFonts w:ascii="Segoe UI" w:hAnsi="Segoe UI" w:cs="Segoe UI"/>
          <w:b/>
        </w:rPr>
        <w:t>11 :15-12 :15</w:t>
      </w:r>
      <w:r w:rsidR="005E097F" w:rsidRPr="00023476">
        <w:rPr>
          <w:rFonts w:ascii="Segoe UI" w:hAnsi="Segoe UI" w:cs="Segoe UI"/>
          <w:b/>
        </w:rPr>
        <w:t> : Panel de haut niveau</w:t>
      </w:r>
    </w:p>
    <w:p w:rsidR="004704D1" w:rsidRPr="00023476" w:rsidRDefault="004704D1" w:rsidP="004704D1">
      <w:pPr>
        <w:pStyle w:val="Paragraphedeliste"/>
        <w:spacing w:after="0"/>
        <w:ind w:left="0"/>
        <w:rPr>
          <w:rFonts w:ascii="Segoe UI" w:hAnsi="Segoe UI" w:cs="Segoe UI"/>
        </w:rPr>
      </w:pPr>
      <w:r w:rsidRPr="00023476">
        <w:rPr>
          <w:rFonts w:ascii="Segoe UI" w:hAnsi="Segoe UI" w:cs="Segoe UI"/>
          <w:highlight w:val="lightGray"/>
        </w:rPr>
        <w:t>Inégalités de genre et autonomisation de la femme en Afrique de l’Ouest : Un état des lieux</w:t>
      </w:r>
    </w:p>
    <w:p w:rsidR="005E097F" w:rsidRPr="00023476" w:rsidRDefault="005E097F" w:rsidP="005E097F">
      <w:pPr>
        <w:numPr>
          <w:ilvl w:val="0"/>
          <w:numId w:val="9"/>
        </w:numPr>
        <w:spacing w:after="0"/>
        <w:ind w:left="1428"/>
        <w:contextualSpacing/>
        <w:rPr>
          <w:rFonts w:ascii="Segoe UI" w:hAnsi="Segoe UI" w:cs="Segoe UI"/>
        </w:rPr>
      </w:pPr>
      <w:r w:rsidRPr="00023476">
        <w:rPr>
          <w:rFonts w:ascii="Segoe UI" w:hAnsi="Segoe UI" w:cs="Segoe UI"/>
        </w:rPr>
        <w:t>CRDI : État des connaissances sur l’autonomisation des femmes dans un contexte de transition énergétique et de Covid-19</w:t>
      </w:r>
    </w:p>
    <w:p w:rsidR="005E097F" w:rsidRPr="00023476" w:rsidRDefault="005E097F" w:rsidP="005E097F">
      <w:pPr>
        <w:numPr>
          <w:ilvl w:val="0"/>
          <w:numId w:val="9"/>
        </w:numPr>
        <w:spacing w:after="0"/>
        <w:ind w:left="1428"/>
        <w:contextualSpacing/>
        <w:rPr>
          <w:rFonts w:ascii="Segoe UI" w:hAnsi="Segoe UI" w:cs="Segoe UI"/>
        </w:rPr>
      </w:pPr>
      <w:r w:rsidRPr="00023476">
        <w:rPr>
          <w:rFonts w:ascii="Segoe UI" w:hAnsi="Segoe UI" w:cs="Segoe UI"/>
        </w:rPr>
        <w:lastRenderedPageBreak/>
        <w:t>ONU Femmes</w:t>
      </w:r>
    </w:p>
    <w:p w:rsidR="005E097F" w:rsidRPr="00023476" w:rsidRDefault="005E097F" w:rsidP="005E097F">
      <w:pPr>
        <w:numPr>
          <w:ilvl w:val="0"/>
          <w:numId w:val="9"/>
        </w:numPr>
        <w:spacing w:after="0"/>
        <w:ind w:left="1428"/>
        <w:contextualSpacing/>
        <w:rPr>
          <w:rFonts w:ascii="Segoe UI" w:hAnsi="Segoe UI" w:cs="Segoe UI"/>
        </w:rPr>
      </w:pPr>
      <w:r w:rsidRPr="00023476">
        <w:rPr>
          <w:rFonts w:ascii="Segoe UI" w:hAnsi="Segoe UI" w:cs="Segoe UI"/>
        </w:rPr>
        <w:t>UNECA</w:t>
      </w:r>
    </w:p>
    <w:p w:rsidR="005E097F" w:rsidRPr="00023476" w:rsidRDefault="005E097F" w:rsidP="005E097F">
      <w:pPr>
        <w:numPr>
          <w:ilvl w:val="0"/>
          <w:numId w:val="9"/>
        </w:numPr>
        <w:spacing w:after="0"/>
        <w:ind w:left="1428"/>
        <w:contextualSpacing/>
        <w:rPr>
          <w:rFonts w:ascii="Segoe UI" w:hAnsi="Segoe UI" w:cs="Segoe UI"/>
        </w:rPr>
      </w:pPr>
      <w:r w:rsidRPr="00023476">
        <w:rPr>
          <w:rFonts w:ascii="Segoe UI" w:hAnsi="Segoe UI" w:cs="Segoe UI"/>
        </w:rPr>
        <w:t>ILO</w:t>
      </w:r>
      <w:r w:rsidR="004704D1" w:rsidRPr="00023476">
        <w:rPr>
          <w:rFonts w:ascii="Segoe UI" w:hAnsi="Segoe UI" w:cs="Segoe UI"/>
        </w:rPr>
        <w:t> </w:t>
      </w:r>
    </w:p>
    <w:p w:rsidR="005E097F" w:rsidRPr="00023476" w:rsidRDefault="005E097F" w:rsidP="005E097F">
      <w:pPr>
        <w:numPr>
          <w:ilvl w:val="0"/>
          <w:numId w:val="9"/>
        </w:numPr>
        <w:spacing w:after="0"/>
        <w:ind w:left="1428"/>
        <w:contextualSpacing/>
        <w:rPr>
          <w:rFonts w:ascii="Segoe UI" w:hAnsi="Segoe UI" w:cs="Segoe UI"/>
        </w:rPr>
      </w:pPr>
      <w:r w:rsidRPr="00023476">
        <w:rPr>
          <w:rFonts w:ascii="Segoe UI" w:hAnsi="Segoe UI" w:cs="Segoe UI"/>
        </w:rPr>
        <w:t>BAD</w:t>
      </w:r>
    </w:p>
    <w:p w:rsidR="005E097F" w:rsidRPr="00023476" w:rsidRDefault="005E097F" w:rsidP="005E097F">
      <w:pPr>
        <w:spacing w:after="0"/>
        <w:rPr>
          <w:rFonts w:ascii="Segoe UI" w:hAnsi="Segoe UI" w:cs="Segoe UI"/>
        </w:rPr>
      </w:pPr>
      <w:r w:rsidRPr="00023476">
        <w:rPr>
          <w:rFonts w:ascii="Segoe UI" w:hAnsi="Segoe UI" w:cs="Segoe UI"/>
        </w:rPr>
        <w:tab/>
      </w:r>
      <w:r w:rsidRPr="00023476">
        <w:rPr>
          <w:rFonts w:ascii="Segoe UI" w:hAnsi="Segoe UI" w:cs="Segoe UI"/>
        </w:rPr>
        <w:tab/>
        <w:t xml:space="preserve">Modération : </w:t>
      </w:r>
      <w:r w:rsidRPr="00023476">
        <w:rPr>
          <w:rFonts w:ascii="Segoe UI" w:hAnsi="Segoe UI" w:cs="Segoe UI"/>
          <w:color w:val="000000" w:themeColor="text1"/>
        </w:rPr>
        <w:t>UEMOA</w:t>
      </w:r>
    </w:p>
    <w:p w:rsidR="005E097F" w:rsidRPr="00023476" w:rsidRDefault="005E097F" w:rsidP="005E097F">
      <w:pPr>
        <w:spacing w:after="0"/>
        <w:rPr>
          <w:rFonts w:ascii="Segoe UI" w:hAnsi="Segoe UI" w:cs="Segoe UI"/>
        </w:rPr>
      </w:pPr>
    </w:p>
    <w:p w:rsidR="005E097F" w:rsidRPr="00023476" w:rsidRDefault="0059461F" w:rsidP="005E097F">
      <w:pPr>
        <w:spacing w:after="0"/>
        <w:ind w:firstLine="708"/>
        <w:rPr>
          <w:rFonts w:ascii="Segoe UI" w:hAnsi="Segoe UI" w:cs="Segoe UI"/>
        </w:rPr>
      </w:pPr>
      <w:r>
        <w:rPr>
          <w:rFonts w:ascii="Segoe UI" w:hAnsi="Segoe UI" w:cs="Segoe UI"/>
        </w:rPr>
        <w:t>12 :15 – 13 :3</w:t>
      </w:r>
      <w:r w:rsidR="005E097F" w:rsidRPr="00023476">
        <w:rPr>
          <w:rFonts w:ascii="Segoe UI" w:hAnsi="Segoe UI" w:cs="Segoe UI"/>
        </w:rPr>
        <w:t>0 - Pause déjeuner</w:t>
      </w:r>
    </w:p>
    <w:p w:rsidR="004704D1" w:rsidRPr="00023476" w:rsidRDefault="004704D1" w:rsidP="005E097F">
      <w:pPr>
        <w:spacing w:after="0"/>
        <w:rPr>
          <w:rFonts w:ascii="Segoe UI" w:hAnsi="Segoe UI" w:cs="Segoe UI"/>
        </w:rPr>
      </w:pPr>
    </w:p>
    <w:p w:rsidR="005E097F" w:rsidRPr="00023476" w:rsidRDefault="00C8594D" w:rsidP="004704D1">
      <w:pPr>
        <w:pStyle w:val="Paragraphedeliste"/>
        <w:spacing w:after="0"/>
        <w:ind w:left="0"/>
        <w:rPr>
          <w:rFonts w:ascii="Segoe UI" w:hAnsi="Segoe UI" w:cs="Segoe UI"/>
          <w:highlight w:val="lightGray"/>
        </w:rPr>
      </w:pPr>
      <w:r>
        <w:rPr>
          <w:rFonts w:ascii="Segoe UI" w:hAnsi="Segoe UI" w:cs="Segoe UI"/>
          <w:highlight w:val="lightGray"/>
        </w:rPr>
        <w:t>13 :30 – 14 :3</w:t>
      </w:r>
      <w:r w:rsidR="005E097F" w:rsidRPr="00023476">
        <w:rPr>
          <w:rFonts w:ascii="Segoe UI" w:hAnsi="Segoe UI" w:cs="Segoe UI"/>
          <w:highlight w:val="lightGray"/>
        </w:rPr>
        <w:t>0 </w:t>
      </w:r>
      <w:r w:rsidR="004704D1" w:rsidRPr="00023476">
        <w:rPr>
          <w:rFonts w:ascii="Segoe UI" w:hAnsi="Segoe UI" w:cs="Segoe UI"/>
          <w:highlight w:val="lightGray"/>
        </w:rPr>
        <w:t>–</w:t>
      </w:r>
      <w:r w:rsidR="005E097F" w:rsidRPr="00023476">
        <w:rPr>
          <w:rFonts w:ascii="Segoe UI" w:hAnsi="Segoe UI" w:cs="Segoe UI"/>
          <w:highlight w:val="lightGray"/>
        </w:rPr>
        <w:t xml:space="preserve"> </w:t>
      </w:r>
      <w:r w:rsidR="004704D1" w:rsidRPr="00023476">
        <w:rPr>
          <w:rFonts w:ascii="Segoe UI" w:hAnsi="Segoe UI" w:cs="Segoe UI"/>
          <w:highlight w:val="lightGray"/>
        </w:rPr>
        <w:t xml:space="preserve">Capital Humain, </w:t>
      </w:r>
      <w:r w:rsidR="005E097F" w:rsidRPr="00023476">
        <w:rPr>
          <w:rFonts w:ascii="Segoe UI" w:hAnsi="Segoe UI" w:cs="Segoe UI"/>
          <w:highlight w:val="lightGray"/>
        </w:rPr>
        <w:t>Budgétisation sensible au genre et croissance économique</w:t>
      </w:r>
    </w:p>
    <w:p w:rsidR="005E097F" w:rsidRPr="00023476" w:rsidRDefault="005E097F" w:rsidP="005E097F">
      <w:pPr>
        <w:numPr>
          <w:ilvl w:val="0"/>
          <w:numId w:val="13"/>
        </w:numPr>
        <w:spacing w:after="0"/>
        <w:contextualSpacing/>
        <w:rPr>
          <w:rFonts w:ascii="Segoe UI" w:hAnsi="Segoe UI" w:cs="Segoe UI"/>
        </w:rPr>
      </w:pPr>
      <w:r w:rsidRPr="00023476">
        <w:rPr>
          <w:rFonts w:ascii="Segoe UI" w:hAnsi="Segoe UI" w:cs="Segoe UI"/>
        </w:rPr>
        <w:t>ENSEA…</w:t>
      </w:r>
    </w:p>
    <w:p w:rsidR="005E097F" w:rsidRPr="00023476" w:rsidRDefault="005E097F" w:rsidP="005E097F">
      <w:pPr>
        <w:numPr>
          <w:ilvl w:val="0"/>
          <w:numId w:val="13"/>
        </w:numPr>
        <w:spacing w:after="0"/>
        <w:contextualSpacing/>
        <w:rPr>
          <w:rFonts w:ascii="Segoe UI" w:hAnsi="Segoe UI" w:cs="Segoe UI"/>
        </w:rPr>
      </w:pPr>
      <w:r w:rsidRPr="00023476">
        <w:rPr>
          <w:rFonts w:ascii="Segoe UI" w:hAnsi="Segoe UI" w:cs="Segoe UI"/>
        </w:rPr>
        <w:t>Université de Thiès (Travaux nomenclature budgétaire)</w:t>
      </w:r>
    </w:p>
    <w:p w:rsidR="005E097F" w:rsidRPr="00023476" w:rsidRDefault="005E097F" w:rsidP="005E097F">
      <w:pPr>
        <w:numPr>
          <w:ilvl w:val="0"/>
          <w:numId w:val="13"/>
        </w:numPr>
        <w:spacing w:after="0"/>
        <w:contextualSpacing/>
        <w:rPr>
          <w:rFonts w:ascii="Segoe UI" w:hAnsi="Segoe UI" w:cs="Segoe UI"/>
        </w:rPr>
      </w:pPr>
      <w:r w:rsidRPr="00023476">
        <w:rPr>
          <w:rFonts w:ascii="Segoe UI" w:hAnsi="Segoe UI" w:cs="Segoe UI"/>
        </w:rPr>
        <w:t>Ministère des Finances Niger…</w:t>
      </w:r>
    </w:p>
    <w:p w:rsidR="005E097F" w:rsidRPr="00023476" w:rsidRDefault="005E097F" w:rsidP="005E097F">
      <w:pPr>
        <w:numPr>
          <w:ilvl w:val="0"/>
          <w:numId w:val="13"/>
        </w:numPr>
        <w:spacing w:after="0"/>
        <w:contextualSpacing/>
        <w:rPr>
          <w:rFonts w:ascii="Segoe UI" w:hAnsi="Segoe UI" w:cs="Segoe UI"/>
        </w:rPr>
      </w:pPr>
      <w:r w:rsidRPr="00023476">
        <w:rPr>
          <w:rFonts w:ascii="Segoe UI" w:hAnsi="Segoe UI" w:cs="Segoe UI"/>
        </w:rPr>
        <w:t xml:space="preserve">Ministère </w:t>
      </w:r>
      <w:proofErr w:type="spellStart"/>
      <w:r w:rsidR="006A5BB5" w:rsidRPr="00023476">
        <w:rPr>
          <w:rFonts w:ascii="Segoe UI" w:hAnsi="Segoe UI" w:cs="Segoe UI"/>
        </w:rPr>
        <w:t>Finaces</w:t>
      </w:r>
      <w:proofErr w:type="spellEnd"/>
      <w:r w:rsidR="006A5BB5" w:rsidRPr="00023476">
        <w:rPr>
          <w:rFonts w:ascii="Segoe UI" w:hAnsi="Segoe UI" w:cs="Segoe UI"/>
        </w:rPr>
        <w:t xml:space="preserve"> Mali</w:t>
      </w:r>
    </w:p>
    <w:p w:rsidR="005E097F" w:rsidRPr="00023476" w:rsidRDefault="005E097F" w:rsidP="005E097F">
      <w:pPr>
        <w:numPr>
          <w:ilvl w:val="0"/>
          <w:numId w:val="13"/>
        </w:numPr>
        <w:spacing w:after="0"/>
        <w:contextualSpacing/>
        <w:rPr>
          <w:rFonts w:ascii="Segoe UI" w:hAnsi="Segoe UI" w:cs="Segoe UI"/>
        </w:rPr>
      </w:pPr>
      <w:r w:rsidRPr="00023476">
        <w:rPr>
          <w:rFonts w:ascii="Segoe UI" w:hAnsi="Segoe UI" w:cs="Segoe UI"/>
        </w:rPr>
        <w:t>UEMOA</w:t>
      </w:r>
    </w:p>
    <w:p w:rsidR="005E097F" w:rsidRPr="00023476" w:rsidRDefault="005E097F" w:rsidP="005E097F">
      <w:pPr>
        <w:spacing w:after="0"/>
        <w:ind w:left="1420"/>
        <w:rPr>
          <w:rFonts w:ascii="Segoe UI" w:hAnsi="Segoe UI" w:cs="Segoe UI"/>
        </w:rPr>
      </w:pPr>
      <w:r w:rsidRPr="00023476">
        <w:rPr>
          <w:rFonts w:ascii="Segoe UI" w:hAnsi="Segoe UI" w:cs="Segoe UI"/>
        </w:rPr>
        <w:t>Modération : CRDI</w:t>
      </w:r>
    </w:p>
    <w:p w:rsidR="005E097F" w:rsidRPr="00023476" w:rsidRDefault="005E097F" w:rsidP="005E097F">
      <w:pPr>
        <w:spacing w:after="0"/>
        <w:ind w:left="1420"/>
        <w:rPr>
          <w:rFonts w:ascii="Segoe UI" w:hAnsi="Segoe UI" w:cs="Segoe UI"/>
        </w:rPr>
      </w:pPr>
    </w:p>
    <w:p w:rsidR="005E097F" w:rsidRPr="002B0188" w:rsidRDefault="00F548A2" w:rsidP="004704D1">
      <w:pPr>
        <w:spacing w:after="0"/>
        <w:rPr>
          <w:rFonts w:ascii="Segoe UI" w:hAnsi="Segoe UI" w:cs="Segoe UI"/>
          <w:b/>
          <w:highlight w:val="lightGray"/>
        </w:rPr>
      </w:pPr>
      <w:r w:rsidRPr="002B0188">
        <w:rPr>
          <w:rFonts w:ascii="Segoe UI" w:hAnsi="Segoe UI" w:cs="Segoe UI"/>
          <w:b/>
          <w:highlight w:val="lightGray"/>
        </w:rPr>
        <w:t>14 :30-15 :3</w:t>
      </w:r>
      <w:r w:rsidR="005E097F" w:rsidRPr="002B0188">
        <w:rPr>
          <w:rFonts w:ascii="Segoe UI" w:hAnsi="Segoe UI" w:cs="Segoe UI"/>
          <w:b/>
          <w:highlight w:val="lightGray"/>
        </w:rPr>
        <w:t>0 - Genre, travail non rémunéré et croissance économique</w:t>
      </w:r>
    </w:p>
    <w:p w:rsidR="005E097F" w:rsidRPr="00023476" w:rsidRDefault="005E097F" w:rsidP="005E097F">
      <w:pPr>
        <w:numPr>
          <w:ilvl w:val="0"/>
          <w:numId w:val="12"/>
        </w:numPr>
        <w:spacing w:after="0"/>
        <w:contextualSpacing/>
        <w:rPr>
          <w:rFonts w:ascii="Segoe UI" w:hAnsi="Segoe UI" w:cs="Segoe UI"/>
        </w:rPr>
      </w:pPr>
      <w:r w:rsidRPr="00023476">
        <w:rPr>
          <w:rFonts w:ascii="Segoe UI" w:hAnsi="Segoe UI" w:cs="Segoe UI"/>
        </w:rPr>
        <w:t>ENSEA</w:t>
      </w:r>
    </w:p>
    <w:p w:rsidR="005E097F" w:rsidRPr="00023476" w:rsidRDefault="005E097F" w:rsidP="005E097F">
      <w:pPr>
        <w:numPr>
          <w:ilvl w:val="0"/>
          <w:numId w:val="12"/>
        </w:numPr>
        <w:spacing w:after="0"/>
        <w:contextualSpacing/>
        <w:rPr>
          <w:rFonts w:ascii="Segoe UI" w:hAnsi="Segoe UI" w:cs="Segoe UI"/>
        </w:rPr>
      </w:pPr>
      <w:r w:rsidRPr="00023476">
        <w:rPr>
          <w:rFonts w:ascii="Segoe UI" w:hAnsi="Segoe UI" w:cs="Segoe UI"/>
        </w:rPr>
        <w:t>Ministère de la femme et de la famille CIV</w:t>
      </w:r>
    </w:p>
    <w:p w:rsidR="005E097F" w:rsidRPr="00023476" w:rsidRDefault="005E097F" w:rsidP="005E097F">
      <w:pPr>
        <w:numPr>
          <w:ilvl w:val="0"/>
          <w:numId w:val="12"/>
        </w:numPr>
        <w:spacing w:after="0"/>
        <w:contextualSpacing/>
        <w:rPr>
          <w:rFonts w:ascii="Segoe UI" w:hAnsi="Segoe UI" w:cs="Segoe UI"/>
        </w:rPr>
      </w:pPr>
      <w:r w:rsidRPr="00023476">
        <w:rPr>
          <w:rFonts w:ascii="Segoe UI" w:hAnsi="Segoe UI" w:cs="Segoe UI"/>
        </w:rPr>
        <w:t>Ministère de la femme et de la famille Sénégal</w:t>
      </w:r>
    </w:p>
    <w:p w:rsidR="005E097F" w:rsidRPr="00023476" w:rsidRDefault="005E097F" w:rsidP="005E097F">
      <w:pPr>
        <w:numPr>
          <w:ilvl w:val="0"/>
          <w:numId w:val="12"/>
        </w:numPr>
        <w:spacing w:after="0"/>
        <w:contextualSpacing/>
        <w:rPr>
          <w:rFonts w:ascii="Segoe UI" w:hAnsi="Segoe UI" w:cs="Segoe UI"/>
        </w:rPr>
      </w:pPr>
      <w:r w:rsidRPr="00023476">
        <w:rPr>
          <w:rFonts w:ascii="Segoe UI" w:hAnsi="Segoe UI" w:cs="Segoe UI"/>
        </w:rPr>
        <w:t>CRES</w:t>
      </w:r>
    </w:p>
    <w:p w:rsidR="005E097F" w:rsidRPr="00023476" w:rsidRDefault="005E097F" w:rsidP="005E097F">
      <w:pPr>
        <w:spacing w:after="0"/>
        <w:ind w:left="708"/>
        <w:rPr>
          <w:rFonts w:ascii="Segoe UI" w:hAnsi="Segoe UI" w:cs="Segoe UI"/>
        </w:rPr>
      </w:pPr>
      <w:r w:rsidRPr="00023476">
        <w:rPr>
          <w:rFonts w:ascii="Segoe UI" w:hAnsi="Segoe UI" w:cs="Segoe UI"/>
        </w:rPr>
        <w:t>Modération : ENSEA</w:t>
      </w:r>
    </w:p>
    <w:p w:rsidR="005E097F" w:rsidRDefault="005E097F" w:rsidP="005E097F">
      <w:pPr>
        <w:spacing w:after="0"/>
        <w:rPr>
          <w:rFonts w:ascii="Segoe UI" w:hAnsi="Segoe UI" w:cs="Segoe UI"/>
        </w:rPr>
      </w:pPr>
    </w:p>
    <w:p w:rsidR="005C34B3" w:rsidRDefault="005C34B3" w:rsidP="005E097F">
      <w:pPr>
        <w:spacing w:after="0"/>
        <w:rPr>
          <w:rFonts w:ascii="Segoe UI" w:hAnsi="Segoe UI" w:cs="Segoe UI"/>
        </w:rPr>
      </w:pPr>
    </w:p>
    <w:p w:rsidR="005C34B3" w:rsidRPr="00023476" w:rsidRDefault="005C34B3" w:rsidP="005C34B3">
      <w:pPr>
        <w:shd w:val="clear" w:color="auto" w:fill="F7CAAC" w:themeFill="accent2" w:themeFillTint="66"/>
        <w:tabs>
          <w:tab w:val="left" w:pos="1820"/>
        </w:tabs>
        <w:spacing w:after="0"/>
        <w:rPr>
          <w:rFonts w:ascii="Segoe UI" w:hAnsi="Segoe UI" w:cs="Segoe UI"/>
          <w:b/>
          <w:sz w:val="24"/>
        </w:rPr>
      </w:pPr>
      <w:r w:rsidRPr="00023476">
        <w:rPr>
          <w:rFonts w:ascii="Segoe UI" w:hAnsi="Segoe UI" w:cs="Segoe UI"/>
          <w:b/>
          <w:sz w:val="24"/>
        </w:rPr>
        <w:t>Jour 2</w:t>
      </w:r>
    </w:p>
    <w:p w:rsidR="005C34B3" w:rsidRDefault="005C34B3" w:rsidP="005E097F">
      <w:pPr>
        <w:spacing w:after="0"/>
        <w:rPr>
          <w:rFonts w:ascii="Segoe UI" w:hAnsi="Segoe UI" w:cs="Segoe UI"/>
        </w:rPr>
      </w:pPr>
    </w:p>
    <w:p w:rsidR="005E097F" w:rsidRPr="00023476" w:rsidRDefault="005E097F" w:rsidP="005E097F">
      <w:pPr>
        <w:spacing w:after="0"/>
        <w:rPr>
          <w:rFonts w:ascii="Segoe UI" w:hAnsi="Segoe UI" w:cs="Segoe UI"/>
          <w:b/>
          <w:sz w:val="24"/>
        </w:rPr>
      </w:pPr>
    </w:p>
    <w:p w:rsidR="005E097F" w:rsidRPr="002B0188" w:rsidRDefault="005C34B3" w:rsidP="004704D1">
      <w:pPr>
        <w:spacing w:after="0"/>
        <w:rPr>
          <w:rFonts w:ascii="Segoe UI" w:hAnsi="Segoe UI" w:cs="Segoe UI"/>
          <w:highlight w:val="lightGray"/>
        </w:rPr>
      </w:pPr>
      <w:r w:rsidRPr="002B0188">
        <w:rPr>
          <w:rFonts w:ascii="Segoe UI" w:hAnsi="Segoe UI" w:cs="Segoe UI"/>
          <w:highlight w:val="lightGray"/>
        </w:rPr>
        <w:t>09 :00</w:t>
      </w:r>
      <w:r w:rsidR="00AB118E" w:rsidRPr="002B0188">
        <w:rPr>
          <w:rFonts w:ascii="Segoe UI" w:hAnsi="Segoe UI" w:cs="Segoe UI"/>
          <w:highlight w:val="lightGray"/>
        </w:rPr>
        <w:t xml:space="preserve"> </w:t>
      </w:r>
      <w:r w:rsidRPr="002B0188">
        <w:rPr>
          <w:rFonts w:ascii="Segoe UI" w:hAnsi="Segoe UI" w:cs="Segoe UI"/>
          <w:highlight w:val="lightGray"/>
        </w:rPr>
        <w:t>-10 :0</w:t>
      </w:r>
      <w:r w:rsidR="005E097F" w:rsidRPr="002B0188">
        <w:rPr>
          <w:rFonts w:ascii="Segoe UI" w:hAnsi="Segoe UI" w:cs="Segoe UI"/>
          <w:highlight w:val="lightGray"/>
        </w:rPr>
        <w:t>0 : Segmentation du marché du travail, dividende démographique et croissance</w:t>
      </w:r>
    </w:p>
    <w:p w:rsidR="005E097F" w:rsidRPr="00023476" w:rsidRDefault="005E097F" w:rsidP="005E097F">
      <w:pPr>
        <w:numPr>
          <w:ilvl w:val="0"/>
          <w:numId w:val="15"/>
        </w:numPr>
        <w:spacing w:after="0"/>
        <w:contextualSpacing/>
        <w:rPr>
          <w:rFonts w:ascii="Segoe UI" w:hAnsi="Segoe UI" w:cs="Segoe UI"/>
        </w:rPr>
      </w:pPr>
      <w:r w:rsidRPr="00023476">
        <w:rPr>
          <w:rFonts w:ascii="Segoe UI" w:hAnsi="Segoe UI" w:cs="Segoe UI"/>
        </w:rPr>
        <w:t>ENSEA</w:t>
      </w:r>
    </w:p>
    <w:p w:rsidR="005E097F" w:rsidRPr="00023476" w:rsidRDefault="005E097F" w:rsidP="005E097F">
      <w:pPr>
        <w:numPr>
          <w:ilvl w:val="0"/>
          <w:numId w:val="15"/>
        </w:numPr>
        <w:spacing w:after="0"/>
        <w:contextualSpacing/>
        <w:rPr>
          <w:rFonts w:ascii="Segoe UI" w:hAnsi="Segoe UI" w:cs="Segoe UI"/>
        </w:rPr>
      </w:pPr>
      <w:r w:rsidRPr="00023476">
        <w:rPr>
          <w:rFonts w:ascii="Segoe UI" w:hAnsi="Segoe UI" w:cs="Segoe UI"/>
        </w:rPr>
        <w:t>Ministère plan Sénégal…</w:t>
      </w:r>
    </w:p>
    <w:p w:rsidR="005E097F" w:rsidRPr="00023476" w:rsidRDefault="00D44EBA" w:rsidP="005E097F">
      <w:pPr>
        <w:numPr>
          <w:ilvl w:val="0"/>
          <w:numId w:val="15"/>
        </w:numPr>
        <w:spacing w:after="0"/>
        <w:contextualSpacing/>
        <w:rPr>
          <w:rFonts w:ascii="Segoe UI" w:hAnsi="Segoe UI" w:cs="Segoe UI"/>
        </w:rPr>
      </w:pPr>
      <w:r w:rsidRPr="00023476">
        <w:rPr>
          <w:rFonts w:ascii="Segoe UI" w:hAnsi="Segoe UI" w:cs="Segoe UI"/>
        </w:rPr>
        <w:t>Ministère Genre Guinée Bissau</w:t>
      </w:r>
    </w:p>
    <w:p w:rsidR="005E097F" w:rsidRPr="00023476" w:rsidRDefault="005E097F" w:rsidP="005E097F">
      <w:pPr>
        <w:spacing w:after="0"/>
        <w:ind w:left="1418"/>
        <w:rPr>
          <w:rFonts w:ascii="Segoe UI" w:hAnsi="Segoe UI" w:cs="Segoe UI"/>
        </w:rPr>
      </w:pPr>
      <w:r w:rsidRPr="00023476">
        <w:rPr>
          <w:rFonts w:ascii="Segoe UI" w:hAnsi="Segoe UI" w:cs="Segoe UI"/>
        </w:rPr>
        <w:t>Modération : CRDI / INSAE</w:t>
      </w:r>
    </w:p>
    <w:p w:rsidR="000308B6" w:rsidRPr="00023476" w:rsidRDefault="000308B6" w:rsidP="005E097F">
      <w:pPr>
        <w:spacing w:after="0"/>
        <w:ind w:left="1418"/>
        <w:rPr>
          <w:rFonts w:ascii="Segoe UI" w:hAnsi="Segoe UI" w:cs="Segoe UI"/>
        </w:rPr>
      </w:pPr>
    </w:p>
    <w:p w:rsidR="000308B6" w:rsidRPr="00023476" w:rsidRDefault="000308B6" w:rsidP="005E097F">
      <w:pPr>
        <w:spacing w:after="0"/>
        <w:ind w:left="1418"/>
        <w:rPr>
          <w:rFonts w:ascii="Segoe UI" w:hAnsi="Segoe UI" w:cs="Segoe UI"/>
        </w:rPr>
      </w:pPr>
    </w:p>
    <w:p w:rsidR="004704D1" w:rsidRPr="00023476" w:rsidRDefault="004704D1" w:rsidP="005E097F">
      <w:pPr>
        <w:spacing w:after="0"/>
        <w:ind w:left="1418"/>
        <w:rPr>
          <w:rFonts w:ascii="Segoe UI" w:hAnsi="Segoe UI" w:cs="Segoe UI"/>
        </w:rPr>
      </w:pPr>
    </w:p>
    <w:p w:rsidR="004704D1" w:rsidRPr="00023476" w:rsidRDefault="004704D1" w:rsidP="005E097F">
      <w:pPr>
        <w:spacing w:after="0"/>
        <w:ind w:left="1418"/>
        <w:rPr>
          <w:rFonts w:ascii="Segoe UI" w:hAnsi="Segoe UI" w:cs="Segoe UI"/>
        </w:rPr>
      </w:pPr>
    </w:p>
    <w:p w:rsidR="004704D1" w:rsidRPr="00023476" w:rsidRDefault="004704D1" w:rsidP="005E097F">
      <w:pPr>
        <w:spacing w:after="0"/>
        <w:ind w:left="1418"/>
        <w:rPr>
          <w:rFonts w:ascii="Segoe UI" w:hAnsi="Segoe UI" w:cs="Segoe UI"/>
        </w:rPr>
      </w:pPr>
    </w:p>
    <w:p w:rsidR="004704D1" w:rsidRPr="00023476" w:rsidRDefault="004704D1" w:rsidP="005E097F">
      <w:pPr>
        <w:spacing w:after="0"/>
        <w:ind w:left="1418"/>
        <w:rPr>
          <w:rFonts w:ascii="Segoe UI" w:hAnsi="Segoe UI" w:cs="Segoe UI"/>
        </w:rPr>
      </w:pPr>
    </w:p>
    <w:p w:rsidR="005E097F" w:rsidRPr="00023476" w:rsidRDefault="005E097F" w:rsidP="005E097F">
      <w:pPr>
        <w:tabs>
          <w:tab w:val="left" w:pos="1820"/>
        </w:tabs>
        <w:spacing w:after="0"/>
        <w:rPr>
          <w:rFonts w:ascii="Segoe UI" w:hAnsi="Segoe UI" w:cs="Segoe UI"/>
        </w:rPr>
      </w:pPr>
      <w:r w:rsidRPr="00023476">
        <w:rPr>
          <w:rFonts w:ascii="Segoe UI" w:hAnsi="Segoe UI" w:cs="Segoe UI"/>
        </w:rPr>
        <w:tab/>
      </w:r>
    </w:p>
    <w:p w:rsidR="005E097F" w:rsidRPr="00023476" w:rsidRDefault="005E097F" w:rsidP="005E097F">
      <w:pPr>
        <w:tabs>
          <w:tab w:val="left" w:pos="1820"/>
        </w:tabs>
        <w:spacing w:after="0"/>
        <w:rPr>
          <w:rFonts w:ascii="Segoe UI" w:hAnsi="Segoe UI" w:cs="Segoe UI"/>
        </w:rPr>
      </w:pPr>
    </w:p>
    <w:p w:rsidR="005E097F" w:rsidRPr="002B0188" w:rsidRDefault="00AB118E" w:rsidP="004704D1">
      <w:pPr>
        <w:spacing w:after="0"/>
        <w:rPr>
          <w:rFonts w:ascii="Segoe UI" w:hAnsi="Segoe UI" w:cs="Segoe UI"/>
          <w:highlight w:val="lightGray"/>
        </w:rPr>
      </w:pPr>
      <w:r w:rsidRPr="002B0188">
        <w:rPr>
          <w:rFonts w:ascii="Segoe UI" w:hAnsi="Segoe UI" w:cs="Segoe UI"/>
          <w:highlight w:val="lightGray"/>
        </w:rPr>
        <w:lastRenderedPageBreak/>
        <w:t>10 :00-11</w:t>
      </w:r>
      <w:r w:rsidR="005E097F" w:rsidRPr="002B0188">
        <w:rPr>
          <w:rFonts w:ascii="Segoe UI" w:hAnsi="Segoe UI" w:cs="Segoe UI"/>
          <w:highlight w:val="lightGray"/>
        </w:rPr>
        <w:t> :00 : Genre, données statistiques et planification de l’action publique</w:t>
      </w:r>
    </w:p>
    <w:p w:rsidR="005E097F" w:rsidRPr="00023476" w:rsidRDefault="005E097F" w:rsidP="005E097F">
      <w:pPr>
        <w:numPr>
          <w:ilvl w:val="0"/>
          <w:numId w:val="14"/>
        </w:numPr>
        <w:spacing w:after="0"/>
        <w:contextualSpacing/>
        <w:rPr>
          <w:rFonts w:ascii="Segoe UI" w:hAnsi="Segoe UI" w:cs="Segoe UI"/>
        </w:rPr>
      </w:pPr>
      <w:r w:rsidRPr="00023476">
        <w:rPr>
          <w:rFonts w:ascii="Segoe UI" w:hAnsi="Segoe UI" w:cs="Segoe UI"/>
        </w:rPr>
        <w:t>ENSEA</w:t>
      </w:r>
    </w:p>
    <w:p w:rsidR="005E097F" w:rsidRPr="00023476" w:rsidRDefault="005E097F" w:rsidP="005E097F">
      <w:pPr>
        <w:numPr>
          <w:ilvl w:val="0"/>
          <w:numId w:val="14"/>
        </w:numPr>
        <w:spacing w:after="0"/>
        <w:contextualSpacing/>
        <w:rPr>
          <w:rFonts w:ascii="Segoe UI" w:hAnsi="Segoe UI" w:cs="Segoe UI"/>
        </w:rPr>
      </w:pPr>
      <w:r w:rsidRPr="00023476">
        <w:rPr>
          <w:rFonts w:ascii="Segoe UI" w:hAnsi="Segoe UI" w:cs="Segoe UI"/>
        </w:rPr>
        <w:t>Ministère plan CIV</w:t>
      </w:r>
    </w:p>
    <w:p w:rsidR="005E097F" w:rsidRPr="00023476" w:rsidRDefault="005E097F" w:rsidP="005E097F">
      <w:pPr>
        <w:numPr>
          <w:ilvl w:val="0"/>
          <w:numId w:val="14"/>
        </w:numPr>
        <w:spacing w:after="0"/>
        <w:contextualSpacing/>
        <w:rPr>
          <w:rFonts w:ascii="Segoe UI" w:hAnsi="Segoe UI" w:cs="Segoe UI"/>
        </w:rPr>
      </w:pPr>
      <w:r w:rsidRPr="00023476">
        <w:rPr>
          <w:rFonts w:ascii="Segoe UI" w:hAnsi="Segoe UI" w:cs="Segoe UI"/>
        </w:rPr>
        <w:t>Ministère plan Burkina</w:t>
      </w:r>
    </w:p>
    <w:p w:rsidR="005E097F" w:rsidRPr="00023476" w:rsidRDefault="005E097F" w:rsidP="005E097F">
      <w:pPr>
        <w:numPr>
          <w:ilvl w:val="0"/>
          <w:numId w:val="14"/>
        </w:numPr>
        <w:spacing w:after="0"/>
        <w:contextualSpacing/>
        <w:rPr>
          <w:rFonts w:ascii="Segoe UI" w:hAnsi="Segoe UI" w:cs="Segoe UI"/>
        </w:rPr>
      </w:pPr>
      <w:r w:rsidRPr="00023476">
        <w:rPr>
          <w:rFonts w:ascii="Segoe UI" w:hAnsi="Segoe UI" w:cs="Segoe UI"/>
        </w:rPr>
        <w:t>Ministère Plan Bénin</w:t>
      </w:r>
    </w:p>
    <w:p w:rsidR="005E097F" w:rsidRDefault="005E097F" w:rsidP="005E097F">
      <w:pPr>
        <w:spacing w:after="0"/>
        <w:ind w:left="1416"/>
        <w:rPr>
          <w:rFonts w:ascii="Segoe UI" w:hAnsi="Segoe UI" w:cs="Segoe UI"/>
        </w:rPr>
      </w:pPr>
      <w:r w:rsidRPr="00023476">
        <w:rPr>
          <w:rFonts w:ascii="Segoe UI" w:hAnsi="Segoe UI" w:cs="Segoe UI"/>
        </w:rPr>
        <w:t>Modération : UEMOA</w:t>
      </w:r>
    </w:p>
    <w:p w:rsidR="002B0188" w:rsidRDefault="002B0188" w:rsidP="002B0188">
      <w:pPr>
        <w:spacing w:after="0"/>
        <w:rPr>
          <w:rFonts w:ascii="Segoe UI" w:hAnsi="Segoe UI" w:cs="Segoe UI"/>
          <w:b/>
          <w:bCs/>
          <w:highlight w:val="lightGray"/>
        </w:rPr>
      </w:pPr>
    </w:p>
    <w:p w:rsidR="002B0188" w:rsidRPr="002B0188" w:rsidRDefault="002B0188" w:rsidP="002B0188">
      <w:pPr>
        <w:spacing w:after="0"/>
        <w:rPr>
          <w:rFonts w:ascii="Segoe UI" w:hAnsi="Segoe UI" w:cs="Segoe UI"/>
          <w:bCs/>
        </w:rPr>
      </w:pPr>
      <w:r w:rsidRPr="002B0188">
        <w:rPr>
          <w:rFonts w:ascii="Segoe UI" w:hAnsi="Segoe UI" w:cs="Segoe UI"/>
          <w:bCs/>
          <w:highlight w:val="lightGray"/>
        </w:rPr>
        <w:t>11 :00 – 11 :15 - Pause-Café</w:t>
      </w:r>
    </w:p>
    <w:p w:rsidR="002B0188" w:rsidRPr="00023476" w:rsidRDefault="002B0188" w:rsidP="002B0188">
      <w:pPr>
        <w:spacing w:after="0"/>
        <w:rPr>
          <w:rFonts w:ascii="Segoe UI" w:hAnsi="Segoe UI" w:cs="Segoe UI"/>
        </w:rPr>
      </w:pPr>
    </w:p>
    <w:p w:rsidR="002B0188" w:rsidRPr="002B0188" w:rsidRDefault="002B0188" w:rsidP="002B0188">
      <w:pPr>
        <w:pStyle w:val="Paragraphedeliste"/>
        <w:numPr>
          <w:ilvl w:val="0"/>
          <w:numId w:val="18"/>
        </w:numPr>
        <w:spacing w:after="0"/>
        <w:rPr>
          <w:rFonts w:ascii="Segoe UI" w:hAnsi="Segoe UI" w:cs="Segoe UI"/>
          <w:bCs/>
          <w:highlight w:val="lightGray"/>
        </w:rPr>
      </w:pPr>
      <w:r w:rsidRPr="002B0188">
        <w:rPr>
          <w:rFonts w:ascii="Segoe UI" w:hAnsi="Segoe UI" w:cs="Segoe UI"/>
          <w:bCs/>
          <w:highlight w:val="lightGray"/>
        </w:rPr>
        <w:t>:15-12 :15 : Investir dans la petite enfance pour libérer la femme</w:t>
      </w:r>
    </w:p>
    <w:p w:rsidR="002B0188" w:rsidRDefault="002B0188" w:rsidP="002B0188">
      <w:pPr>
        <w:spacing w:after="0"/>
        <w:rPr>
          <w:rFonts w:ascii="Segoe UI" w:hAnsi="Segoe UI" w:cs="Segoe UI"/>
        </w:rPr>
      </w:pPr>
      <w:r>
        <w:rPr>
          <w:rFonts w:ascii="Segoe UI" w:hAnsi="Segoe UI" w:cs="Segoe UI"/>
        </w:rPr>
        <w:t xml:space="preserve">- UNECA Afrique de l’OUEST : Dividende démographique en Afrique de l’Ouest : Mythe ou réalité ? </w:t>
      </w:r>
    </w:p>
    <w:p w:rsidR="002B0188" w:rsidRPr="00E94F78" w:rsidRDefault="002B0188" w:rsidP="002B0188">
      <w:pPr>
        <w:spacing w:after="0"/>
        <w:rPr>
          <w:rFonts w:ascii="Segoe UI" w:hAnsi="Segoe UI" w:cs="Segoe UI"/>
        </w:rPr>
      </w:pPr>
      <w:r>
        <w:rPr>
          <w:rFonts w:ascii="Segoe UI" w:hAnsi="Segoe UI" w:cs="Segoe UI"/>
        </w:rPr>
        <w:t>- CRES &amp; CAPEC : Quels investissements dans la petite enfance dans l’espace UEMOA ?</w:t>
      </w:r>
    </w:p>
    <w:p w:rsidR="002B0188" w:rsidRPr="00E94F78" w:rsidRDefault="002B0188" w:rsidP="002B0188">
      <w:pPr>
        <w:spacing w:after="0"/>
        <w:rPr>
          <w:rFonts w:ascii="Segoe UI" w:hAnsi="Segoe UI" w:cs="Segoe UI"/>
        </w:rPr>
      </w:pPr>
      <w:r>
        <w:rPr>
          <w:rFonts w:ascii="Segoe UI" w:hAnsi="Segoe UI" w:cs="Segoe UI"/>
        </w:rPr>
        <w:t>- UNICEF</w:t>
      </w:r>
    </w:p>
    <w:p w:rsidR="002B0188" w:rsidRPr="00E94F78" w:rsidRDefault="002B0188" w:rsidP="002B0188">
      <w:pPr>
        <w:spacing w:after="0"/>
        <w:rPr>
          <w:rFonts w:ascii="Segoe UI" w:hAnsi="Segoe UI" w:cs="Segoe UI"/>
        </w:rPr>
      </w:pPr>
      <w:r>
        <w:rPr>
          <w:rFonts w:ascii="Segoe UI" w:hAnsi="Segoe UI" w:cs="Segoe UI"/>
        </w:rPr>
        <w:t>- ONU-FEMMES</w:t>
      </w:r>
    </w:p>
    <w:p w:rsidR="002B0188" w:rsidRPr="00E94F78" w:rsidRDefault="002B0188" w:rsidP="002B0188">
      <w:pPr>
        <w:spacing w:after="0"/>
        <w:ind w:firstLine="360"/>
        <w:rPr>
          <w:rFonts w:ascii="Segoe UI" w:hAnsi="Segoe UI" w:cs="Segoe UI"/>
        </w:rPr>
      </w:pPr>
      <w:r w:rsidRPr="00E94F78">
        <w:rPr>
          <w:rFonts w:ascii="Segoe UI" w:hAnsi="Segoe UI" w:cs="Segoe UI"/>
        </w:rPr>
        <w:t>Modération : CRDI</w:t>
      </w:r>
    </w:p>
    <w:p w:rsidR="002B0188" w:rsidRPr="00E94F78" w:rsidRDefault="002B0188" w:rsidP="002B0188">
      <w:pPr>
        <w:spacing w:after="0"/>
        <w:rPr>
          <w:rFonts w:ascii="Segoe UI" w:hAnsi="Segoe UI" w:cs="Segoe UI"/>
        </w:rPr>
      </w:pPr>
    </w:p>
    <w:p w:rsidR="002B0188" w:rsidRPr="002B0188" w:rsidRDefault="002B0188" w:rsidP="002B0188">
      <w:pPr>
        <w:pStyle w:val="Paragraphedeliste"/>
        <w:numPr>
          <w:ilvl w:val="0"/>
          <w:numId w:val="17"/>
        </w:numPr>
        <w:spacing w:after="0"/>
        <w:rPr>
          <w:rFonts w:ascii="Segoe UI" w:hAnsi="Segoe UI" w:cs="Segoe UI"/>
          <w:bCs/>
          <w:highlight w:val="lightGray"/>
        </w:rPr>
      </w:pPr>
      <w:r w:rsidRPr="002B0188">
        <w:rPr>
          <w:rFonts w:ascii="Segoe UI" w:hAnsi="Segoe UI" w:cs="Segoe UI"/>
          <w:bCs/>
        </w:rPr>
        <w:t> </w:t>
      </w:r>
      <w:r w:rsidRPr="002B0188">
        <w:rPr>
          <w:rFonts w:ascii="Segoe UI" w:hAnsi="Segoe UI" w:cs="Segoe UI"/>
          <w:bCs/>
          <w:highlight w:val="lightGray"/>
        </w:rPr>
        <w:t>:15-13 :00 Panel de clôture</w:t>
      </w:r>
    </w:p>
    <w:p w:rsidR="002B0188" w:rsidRPr="00E94F78" w:rsidRDefault="002B0188" w:rsidP="002B0188">
      <w:pPr>
        <w:pStyle w:val="Paragraphedeliste"/>
        <w:numPr>
          <w:ilvl w:val="0"/>
          <w:numId w:val="5"/>
        </w:numPr>
        <w:spacing w:after="0"/>
        <w:ind w:left="360"/>
        <w:rPr>
          <w:rFonts w:ascii="Segoe UI" w:hAnsi="Segoe UI" w:cs="Segoe UI"/>
        </w:rPr>
      </w:pPr>
      <w:r w:rsidRPr="00E94F78">
        <w:rPr>
          <w:rFonts w:ascii="Segoe UI" w:hAnsi="Segoe UI" w:cs="Segoe UI"/>
        </w:rPr>
        <w:t>Direction régionale CRDI</w:t>
      </w:r>
    </w:p>
    <w:p w:rsidR="002B0188" w:rsidRPr="00E94F78" w:rsidRDefault="002B0188" w:rsidP="002B0188">
      <w:pPr>
        <w:pStyle w:val="Paragraphedeliste"/>
        <w:numPr>
          <w:ilvl w:val="0"/>
          <w:numId w:val="5"/>
        </w:numPr>
        <w:spacing w:after="0"/>
        <w:ind w:left="360"/>
        <w:rPr>
          <w:rFonts w:ascii="Segoe UI" w:hAnsi="Segoe UI" w:cs="Segoe UI"/>
        </w:rPr>
      </w:pPr>
      <w:r w:rsidRPr="00E94F78">
        <w:rPr>
          <w:rFonts w:ascii="Segoe UI" w:hAnsi="Segoe UI" w:cs="Segoe UI"/>
        </w:rPr>
        <w:t>Direction genre UEMOA</w:t>
      </w:r>
    </w:p>
    <w:p w:rsidR="002B0188" w:rsidRPr="00E94F78" w:rsidRDefault="002B0188" w:rsidP="002B0188">
      <w:pPr>
        <w:pStyle w:val="Paragraphedeliste"/>
        <w:numPr>
          <w:ilvl w:val="0"/>
          <w:numId w:val="5"/>
        </w:numPr>
        <w:spacing w:after="0"/>
        <w:ind w:left="360"/>
        <w:rPr>
          <w:rFonts w:ascii="Segoe UI" w:hAnsi="Segoe UI" w:cs="Segoe UI"/>
        </w:rPr>
      </w:pPr>
      <w:r w:rsidRPr="00E94F78">
        <w:rPr>
          <w:rFonts w:ascii="Segoe UI" w:hAnsi="Segoe UI" w:cs="Segoe UI"/>
        </w:rPr>
        <w:t>Direction ENSEA</w:t>
      </w:r>
    </w:p>
    <w:p w:rsidR="002B0188" w:rsidRPr="00E94F78" w:rsidRDefault="002B0188" w:rsidP="002B0188">
      <w:pPr>
        <w:spacing w:after="0"/>
        <w:rPr>
          <w:rFonts w:ascii="Segoe UI" w:hAnsi="Segoe UI" w:cs="Segoe UI"/>
        </w:rPr>
      </w:pPr>
    </w:p>
    <w:p w:rsidR="002B0188" w:rsidRPr="002B0188" w:rsidRDefault="002B0188" w:rsidP="002B0188">
      <w:pPr>
        <w:spacing w:after="0"/>
        <w:rPr>
          <w:rFonts w:ascii="Segoe UI" w:hAnsi="Segoe UI" w:cs="Segoe UI"/>
          <w:bCs/>
        </w:rPr>
      </w:pPr>
      <w:r w:rsidRPr="002B0188">
        <w:rPr>
          <w:rFonts w:ascii="Segoe UI" w:hAnsi="Segoe UI" w:cs="Segoe UI"/>
          <w:bCs/>
          <w:highlight w:val="lightGray"/>
        </w:rPr>
        <w:t>13 :00 – 14 :30 - Déjeuner</w:t>
      </w:r>
    </w:p>
    <w:p w:rsidR="005E097F" w:rsidRDefault="005E097F" w:rsidP="005E097F">
      <w:pPr>
        <w:spacing w:after="0"/>
        <w:rPr>
          <w:rFonts w:ascii="Segoe UI" w:hAnsi="Segoe UI" w:cs="Segoe UI"/>
        </w:rPr>
      </w:pPr>
    </w:p>
    <w:p w:rsidR="002B0188" w:rsidRDefault="002B0188" w:rsidP="005E097F">
      <w:pPr>
        <w:spacing w:after="0"/>
        <w:rPr>
          <w:rFonts w:ascii="Segoe UI" w:hAnsi="Segoe UI" w:cs="Segoe UI"/>
        </w:rPr>
      </w:pPr>
    </w:p>
    <w:p w:rsidR="002B0188" w:rsidRDefault="002B0188" w:rsidP="005E097F">
      <w:pPr>
        <w:spacing w:after="0"/>
        <w:rPr>
          <w:rFonts w:ascii="Segoe UI" w:hAnsi="Segoe UI" w:cs="Segoe UI"/>
        </w:rPr>
      </w:pPr>
    </w:p>
    <w:p w:rsidR="002B0188" w:rsidRPr="00023476" w:rsidRDefault="002B0188" w:rsidP="005E097F">
      <w:pPr>
        <w:spacing w:after="0"/>
        <w:rPr>
          <w:rFonts w:ascii="Segoe UI" w:hAnsi="Segoe UI" w:cs="Segoe UI"/>
        </w:rPr>
      </w:pPr>
    </w:p>
    <w:p w:rsidR="683A5863" w:rsidRPr="00023476" w:rsidRDefault="683A5863" w:rsidP="00492323">
      <w:pPr>
        <w:spacing w:after="0"/>
        <w:contextualSpacing/>
        <w:rPr>
          <w:rFonts w:ascii="Segoe UI" w:hAnsi="Segoe UI" w:cs="Segoe UI"/>
        </w:rPr>
      </w:pPr>
    </w:p>
    <w:sectPr w:rsidR="683A5863" w:rsidRPr="00023476">
      <w:headerReference w:type="default"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4ED291" w16cid:durableId="2505CB60"/>
  <w16cid:commentId w16cid:paraId="7E6B6A35" w16cid:durableId="2505CB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06E" w:rsidRDefault="005F706E" w:rsidP="00AF23D4">
      <w:pPr>
        <w:spacing w:after="0" w:line="240" w:lineRule="auto"/>
      </w:pPr>
      <w:r>
        <w:separator/>
      </w:r>
    </w:p>
  </w:endnote>
  <w:endnote w:type="continuationSeparator" w:id="0">
    <w:p w:rsidR="005F706E" w:rsidRDefault="005F706E" w:rsidP="00AF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D4" w:rsidRDefault="00362272" w:rsidP="00362272">
    <w:pPr>
      <w:pStyle w:val="Pieddepage"/>
      <w:jc w:val="right"/>
    </w:pPr>
    <w:r>
      <w:rPr>
        <w:noProof/>
        <w:lang w:eastAsia="fr-FR"/>
      </w:rPr>
      <w:drawing>
        <wp:inline distT="0" distB="0" distL="0" distR="0" wp14:anchorId="2C55DC69" wp14:editId="2081F11D">
          <wp:extent cx="902335" cy="213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2133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06E" w:rsidRDefault="005F706E" w:rsidP="00AF23D4">
      <w:pPr>
        <w:spacing w:after="0" w:line="240" w:lineRule="auto"/>
      </w:pPr>
      <w:r>
        <w:separator/>
      </w:r>
    </w:p>
  </w:footnote>
  <w:footnote w:type="continuationSeparator" w:id="0">
    <w:p w:rsidR="005F706E" w:rsidRDefault="005F706E" w:rsidP="00AF2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D4" w:rsidRDefault="00FC42B3" w:rsidP="007B6A76">
    <w:pPr>
      <w:pStyle w:val="En-tte"/>
      <w:jc w:val="center"/>
    </w:pPr>
    <w:r>
      <w:rPr>
        <w:noProof/>
        <w:lang w:eastAsia="fr-FR"/>
      </w:rPr>
      <w:drawing>
        <wp:inline distT="0" distB="0" distL="0" distR="0" wp14:anchorId="5FD56480" wp14:editId="06F1F3E0">
          <wp:extent cx="1485900" cy="1298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98575"/>
                  </a:xfrm>
                  <a:prstGeom prst="rect">
                    <a:avLst/>
                  </a:prstGeom>
                  <a:noFill/>
                </pic:spPr>
              </pic:pic>
            </a:graphicData>
          </a:graphic>
        </wp:inline>
      </w:drawing>
    </w:r>
    <w:r w:rsidR="00AF23D4">
      <w:rPr>
        <w:noProof/>
        <w:lang w:eastAsia="fr-FR"/>
      </w:rPr>
      <w:drawing>
        <wp:inline distT="0" distB="0" distL="0" distR="0" wp14:anchorId="1C8E946D" wp14:editId="7232F6DB">
          <wp:extent cx="2698115" cy="94488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8115" cy="944880"/>
                  </a:xfrm>
                  <a:prstGeom prst="rect">
                    <a:avLst/>
                  </a:prstGeom>
                  <a:noFill/>
                </pic:spPr>
              </pic:pic>
            </a:graphicData>
          </a:graphic>
        </wp:inline>
      </w:drawing>
    </w:r>
    <w:r w:rsidR="006E4E26">
      <w:rPr>
        <w:noProof/>
        <w:lang w:eastAsia="fr-FR"/>
      </w:rPr>
      <w:drawing>
        <wp:inline distT="0" distB="0" distL="0" distR="0" wp14:anchorId="1C4345C5" wp14:editId="28A4D5CE">
          <wp:extent cx="1371482" cy="67945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4437" cy="680914"/>
                  </a:xfrm>
                  <a:prstGeom prst="rect">
                    <a:avLst/>
                  </a:prstGeom>
                  <a:noFill/>
                </pic:spPr>
              </pic:pic>
            </a:graphicData>
          </a:graphic>
        </wp:inline>
      </w:drawing>
    </w:r>
  </w:p>
</w:hdr>
</file>

<file path=word/intelligence.xml><?xml version="1.0" encoding="utf-8"?>
<int:Intelligence xmlns:int="http://schemas.microsoft.com/office/intelligence/2019/intelligence">
  <int:IntelligenceSettings/>
  <int:Manifest>
    <int:ParagraphRange paragraphId="1043946329" textId="1688135358" start="142" length="7" invalidationStart="142" invalidationLength="7" id="0t+l2MRX"/>
    <int:ParagraphRange paragraphId="1058096061" textId="1553601567" start="311" length="7" invalidationStart="311" invalidationLength="7" id="s6wm1/A/"/>
    <int:ParagraphRange paragraphId="1450618985" textId="2274299" start="222" length="14" invalidationStart="222" invalidationLength="14" id="EknyKtgb"/>
    <int:ParagraphRange paragraphId="889774088" textId="47207949" start="377" length="8" invalidationStart="377" invalidationLength="8" id="AA7TTvic"/>
    <int:WordHash hashCode="KU+Ie34lqZe+hl" id="g/kP5Tf6"/>
    <int:ParagraphRange paragraphId="667963107" textId="957615059" start="66" length="14" invalidationStart="66" invalidationLength="14" id="K5VgU+LU"/>
  </int:Manifest>
  <int:Observations>
    <int:Content id="0t+l2MRX">
      <int:Rejection type="LegacyProofing"/>
    </int:Content>
    <int:Content id="s6wm1/A/">
      <int:Rejection type="LegacyProofing"/>
    </int:Content>
    <int:Content id="EknyKtgb">
      <int:Rejection type="LegacyProofing"/>
    </int:Content>
    <int:Content id="AA7TTvic">
      <int:Rejection type="LegacyProofing"/>
    </int:Content>
    <int:Content id="g/kP5Tf6">
      <int:Rejection type="LegacyProofing"/>
    </int:Content>
    <int:Content id="K5VgU+LU">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6FBA"/>
    <w:multiLevelType w:val="hybridMultilevel"/>
    <w:tmpl w:val="999C9C66"/>
    <w:lvl w:ilvl="0" w:tplc="B0380754">
      <w:start w:val="1"/>
      <w:numFmt w:val="lowerLetter"/>
      <w:lvlText w:val="%1."/>
      <w:lvlJc w:val="left"/>
      <w:pPr>
        <w:ind w:left="1780" w:hanging="360"/>
      </w:pPr>
      <w:rPr>
        <w:rFonts w:hint="default"/>
      </w:rPr>
    </w:lvl>
    <w:lvl w:ilvl="1" w:tplc="10090019" w:tentative="1">
      <w:start w:val="1"/>
      <w:numFmt w:val="lowerLetter"/>
      <w:lvlText w:val="%2."/>
      <w:lvlJc w:val="left"/>
      <w:pPr>
        <w:ind w:left="2500" w:hanging="360"/>
      </w:pPr>
    </w:lvl>
    <w:lvl w:ilvl="2" w:tplc="1009001B" w:tentative="1">
      <w:start w:val="1"/>
      <w:numFmt w:val="lowerRoman"/>
      <w:lvlText w:val="%3."/>
      <w:lvlJc w:val="right"/>
      <w:pPr>
        <w:ind w:left="3220" w:hanging="180"/>
      </w:pPr>
    </w:lvl>
    <w:lvl w:ilvl="3" w:tplc="1009000F" w:tentative="1">
      <w:start w:val="1"/>
      <w:numFmt w:val="decimal"/>
      <w:lvlText w:val="%4."/>
      <w:lvlJc w:val="left"/>
      <w:pPr>
        <w:ind w:left="3940" w:hanging="360"/>
      </w:pPr>
    </w:lvl>
    <w:lvl w:ilvl="4" w:tplc="10090019" w:tentative="1">
      <w:start w:val="1"/>
      <w:numFmt w:val="lowerLetter"/>
      <w:lvlText w:val="%5."/>
      <w:lvlJc w:val="left"/>
      <w:pPr>
        <w:ind w:left="4660" w:hanging="360"/>
      </w:pPr>
    </w:lvl>
    <w:lvl w:ilvl="5" w:tplc="1009001B" w:tentative="1">
      <w:start w:val="1"/>
      <w:numFmt w:val="lowerRoman"/>
      <w:lvlText w:val="%6."/>
      <w:lvlJc w:val="right"/>
      <w:pPr>
        <w:ind w:left="5380" w:hanging="180"/>
      </w:pPr>
    </w:lvl>
    <w:lvl w:ilvl="6" w:tplc="1009000F" w:tentative="1">
      <w:start w:val="1"/>
      <w:numFmt w:val="decimal"/>
      <w:lvlText w:val="%7."/>
      <w:lvlJc w:val="left"/>
      <w:pPr>
        <w:ind w:left="6100" w:hanging="360"/>
      </w:pPr>
    </w:lvl>
    <w:lvl w:ilvl="7" w:tplc="10090019" w:tentative="1">
      <w:start w:val="1"/>
      <w:numFmt w:val="lowerLetter"/>
      <w:lvlText w:val="%8."/>
      <w:lvlJc w:val="left"/>
      <w:pPr>
        <w:ind w:left="6820" w:hanging="360"/>
      </w:pPr>
    </w:lvl>
    <w:lvl w:ilvl="8" w:tplc="1009001B" w:tentative="1">
      <w:start w:val="1"/>
      <w:numFmt w:val="lowerRoman"/>
      <w:lvlText w:val="%9."/>
      <w:lvlJc w:val="right"/>
      <w:pPr>
        <w:ind w:left="7540" w:hanging="180"/>
      </w:pPr>
    </w:lvl>
  </w:abstractNum>
  <w:abstractNum w:abstractNumId="1" w15:restartNumberingAfterBreak="0">
    <w:nsid w:val="223F14D1"/>
    <w:multiLevelType w:val="hybridMultilevel"/>
    <w:tmpl w:val="999C9C66"/>
    <w:lvl w:ilvl="0" w:tplc="B0380754">
      <w:start w:val="1"/>
      <w:numFmt w:val="lowerLetter"/>
      <w:lvlText w:val="%1."/>
      <w:lvlJc w:val="left"/>
      <w:pPr>
        <w:ind w:left="1780" w:hanging="360"/>
      </w:pPr>
      <w:rPr>
        <w:rFonts w:hint="default"/>
      </w:rPr>
    </w:lvl>
    <w:lvl w:ilvl="1" w:tplc="10090019" w:tentative="1">
      <w:start w:val="1"/>
      <w:numFmt w:val="lowerLetter"/>
      <w:lvlText w:val="%2."/>
      <w:lvlJc w:val="left"/>
      <w:pPr>
        <w:ind w:left="2500" w:hanging="360"/>
      </w:pPr>
    </w:lvl>
    <w:lvl w:ilvl="2" w:tplc="1009001B" w:tentative="1">
      <w:start w:val="1"/>
      <w:numFmt w:val="lowerRoman"/>
      <w:lvlText w:val="%3."/>
      <w:lvlJc w:val="right"/>
      <w:pPr>
        <w:ind w:left="3220" w:hanging="180"/>
      </w:pPr>
    </w:lvl>
    <w:lvl w:ilvl="3" w:tplc="1009000F" w:tentative="1">
      <w:start w:val="1"/>
      <w:numFmt w:val="decimal"/>
      <w:lvlText w:val="%4."/>
      <w:lvlJc w:val="left"/>
      <w:pPr>
        <w:ind w:left="3940" w:hanging="360"/>
      </w:pPr>
    </w:lvl>
    <w:lvl w:ilvl="4" w:tplc="10090019" w:tentative="1">
      <w:start w:val="1"/>
      <w:numFmt w:val="lowerLetter"/>
      <w:lvlText w:val="%5."/>
      <w:lvlJc w:val="left"/>
      <w:pPr>
        <w:ind w:left="4660" w:hanging="360"/>
      </w:pPr>
    </w:lvl>
    <w:lvl w:ilvl="5" w:tplc="1009001B" w:tentative="1">
      <w:start w:val="1"/>
      <w:numFmt w:val="lowerRoman"/>
      <w:lvlText w:val="%6."/>
      <w:lvlJc w:val="right"/>
      <w:pPr>
        <w:ind w:left="5380" w:hanging="180"/>
      </w:pPr>
    </w:lvl>
    <w:lvl w:ilvl="6" w:tplc="1009000F" w:tentative="1">
      <w:start w:val="1"/>
      <w:numFmt w:val="decimal"/>
      <w:lvlText w:val="%7."/>
      <w:lvlJc w:val="left"/>
      <w:pPr>
        <w:ind w:left="6100" w:hanging="360"/>
      </w:pPr>
    </w:lvl>
    <w:lvl w:ilvl="7" w:tplc="10090019" w:tentative="1">
      <w:start w:val="1"/>
      <w:numFmt w:val="lowerLetter"/>
      <w:lvlText w:val="%8."/>
      <w:lvlJc w:val="left"/>
      <w:pPr>
        <w:ind w:left="6820" w:hanging="360"/>
      </w:pPr>
    </w:lvl>
    <w:lvl w:ilvl="8" w:tplc="1009001B" w:tentative="1">
      <w:start w:val="1"/>
      <w:numFmt w:val="lowerRoman"/>
      <w:lvlText w:val="%9."/>
      <w:lvlJc w:val="right"/>
      <w:pPr>
        <w:ind w:left="7540" w:hanging="180"/>
      </w:pPr>
    </w:lvl>
  </w:abstractNum>
  <w:abstractNum w:abstractNumId="2" w15:restartNumberingAfterBreak="0">
    <w:nsid w:val="25CE15CE"/>
    <w:multiLevelType w:val="hybridMultilevel"/>
    <w:tmpl w:val="F4BED2CC"/>
    <w:lvl w:ilvl="0" w:tplc="309E9C7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320BB0"/>
    <w:multiLevelType w:val="hybridMultilevel"/>
    <w:tmpl w:val="29A05D44"/>
    <w:lvl w:ilvl="0" w:tplc="8EA253B8">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7D12B88"/>
    <w:multiLevelType w:val="hybridMultilevel"/>
    <w:tmpl w:val="438A72A4"/>
    <w:lvl w:ilvl="0" w:tplc="289EAEB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4A321CF4"/>
    <w:multiLevelType w:val="hybridMultilevel"/>
    <w:tmpl w:val="B83C868A"/>
    <w:lvl w:ilvl="0" w:tplc="755487D0">
      <w:start w:val="1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FA669D5"/>
    <w:multiLevelType w:val="hybridMultilevel"/>
    <w:tmpl w:val="38C2D864"/>
    <w:lvl w:ilvl="0" w:tplc="6B3C6D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EF3A9E"/>
    <w:multiLevelType w:val="hybridMultilevel"/>
    <w:tmpl w:val="C7A8031E"/>
    <w:lvl w:ilvl="0" w:tplc="10090019">
      <w:start w:val="1"/>
      <w:numFmt w:val="lowerLetter"/>
      <w:lvlText w:val="%1."/>
      <w:lvlJc w:val="left"/>
      <w:pPr>
        <w:ind w:left="1428" w:hanging="360"/>
      </w:pPr>
      <w:rPr>
        <w:rFonts w:hint="default"/>
      </w:rPr>
    </w:lvl>
    <w:lvl w:ilvl="1" w:tplc="10090019" w:tentative="1">
      <w:start w:val="1"/>
      <w:numFmt w:val="lowerLetter"/>
      <w:lvlText w:val="%2."/>
      <w:lvlJc w:val="left"/>
      <w:pPr>
        <w:ind w:left="2148" w:hanging="360"/>
      </w:pPr>
    </w:lvl>
    <w:lvl w:ilvl="2" w:tplc="1009001B" w:tentative="1">
      <w:start w:val="1"/>
      <w:numFmt w:val="lowerRoman"/>
      <w:lvlText w:val="%3."/>
      <w:lvlJc w:val="right"/>
      <w:pPr>
        <w:ind w:left="2868" w:hanging="180"/>
      </w:pPr>
    </w:lvl>
    <w:lvl w:ilvl="3" w:tplc="1009000F" w:tentative="1">
      <w:start w:val="1"/>
      <w:numFmt w:val="decimal"/>
      <w:lvlText w:val="%4."/>
      <w:lvlJc w:val="left"/>
      <w:pPr>
        <w:ind w:left="3588" w:hanging="360"/>
      </w:pPr>
    </w:lvl>
    <w:lvl w:ilvl="4" w:tplc="10090019" w:tentative="1">
      <w:start w:val="1"/>
      <w:numFmt w:val="lowerLetter"/>
      <w:lvlText w:val="%5."/>
      <w:lvlJc w:val="left"/>
      <w:pPr>
        <w:ind w:left="4308" w:hanging="360"/>
      </w:pPr>
    </w:lvl>
    <w:lvl w:ilvl="5" w:tplc="1009001B" w:tentative="1">
      <w:start w:val="1"/>
      <w:numFmt w:val="lowerRoman"/>
      <w:lvlText w:val="%6."/>
      <w:lvlJc w:val="right"/>
      <w:pPr>
        <w:ind w:left="5028" w:hanging="180"/>
      </w:pPr>
    </w:lvl>
    <w:lvl w:ilvl="6" w:tplc="1009000F" w:tentative="1">
      <w:start w:val="1"/>
      <w:numFmt w:val="decimal"/>
      <w:lvlText w:val="%7."/>
      <w:lvlJc w:val="left"/>
      <w:pPr>
        <w:ind w:left="5748" w:hanging="360"/>
      </w:pPr>
    </w:lvl>
    <w:lvl w:ilvl="7" w:tplc="10090019" w:tentative="1">
      <w:start w:val="1"/>
      <w:numFmt w:val="lowerLetter"/>
      <w:lvlText w:val="%8."/>
      <w:lvlJc w:val="left"/>
      <w:pPr>
        <w:ind w:left="6468" w:hanging="360"/>
      </w:pPr>
    </w:lvl>
    <w:lvl w:ilvl="8" w:tplc="1009001B" w:tentative="1">
      <w:start w:val="1"/>
      <w:numFmt w:val="lowerRoman"/>
      <w:lvlText w:val="%9."/>
      <w:lvlJc w:val="right"/>
      <w:pPr>
        <w:ind w:left="7188" w:hanging="180"/>
      </w:pPr>
    </w:lvl>
  </w:abstractNum>
  <w:abstractNum w:abstractNumId="8" w15:restartNumberingAfterBreak="0">
    <w:nsid w:val="50330742"/>
    <w:multiLevelType w:val="hybridMultilevel"/>
    <w:tmpl w:val="F6BC45A2"/>
    <w:lvl w:ilvl="0" w:tplc="A8EC1A08">
      <w:start w:val="1"/>
      <w:numFmt w:val="lowerLetter"/>
      <w:lvlText w:val="%1."/>
      <w:lvlJc w:val="left"/>
      <w:pPr>
        <w:ind w:left="1776" w:hanging="360"/>
      </w:pPr>
      <w:rPr>
        <w:rFonts w:hint="default"/>
      </w:rPr>
    </w:lvl>
    <w:lvl w:ilvl="1" w:tplc="10090019">
      <w:start w:val="1"/>
      <w:numFmt w:val="lowerLetter"/>
      <w:lvlText w:val="%2."/>
      <w:lvlJc w:val="left"/>
      <w:pPr>
        <w:ind w:left="2496" w:hanging="360"/>
      </w:pPr>
    </w:lvl>
    <w:lvl w:ilvl="2" w:tplc="1009001B" w:tentative="1">
      <w:start w:val="1"/>
      <w:numFmt w:val="lowerRoman"/>
      <w:lvlText w:val="%3."/>
      <w:lvlJc w:val="right"/>
      <w:pPr>
        <w:ind w:left="3216" w:hanging="180"/>
      </w:pPr>
    </w:lvl>
    <w:lvl w:ilvl="3" w:tplc="1009000F" w:tentative="1">
      <w:start w:val="1"/>
      <w:numFmt w:val="decimal"/>
      <w:lvlText w:val="%4."/>
      <w:lvlJc w:val="left"/>
      <w:pPr>
        <w:ind w:left="3936" w:hanging="360"/>
      </w:pPr>
    </w:lvl>
    <w:lvl w:ilvl="4" w:tplc="10090019" w:tentative="1">
      <w:start w:val="1"/>
      <w:numFmt w:val="lowerLetter"/>
      <w:lvlText w:val="%5."/>
      <w:lvlJc w:val="left"/>
      <w:pPr>
        <w:ind w:left="4656" w:hanging="360"/>
      </w:pPr>
    </w:lvl>
    <w:lvl w:ilvl="5" w:tplc="1009001B" w:tentative="1">
      <w:start w:val="1"/>
      <w:numFmt w:val="lowerRoman"/>
      <w:lvlText w:val="%6."/>
      <w:lvlJc w:val="right"/>
      <w:pPr>
        <w:ind w:left="5376" w:hanging="180"/>
      </w:pPr>
    </w:lvl>
    <w:lvl w:ilvl="6" w:tplc="1009000F" w:tentative="1">
      <w:start w:val="1"/>
      <w:numFmt w:val="decimal"/>
      <w:lvlText w:val="%7."/>
      <w:lvlJc w:val="left"/>
      <w:pPr>
        <w:ind w:left="6096" w:hanging="360"/>
      </w:pPr>
    </w:lvl>
    <w:lvl w:ilvl="7" w:tplc="10090019" w:tentative="1">
      <w:start w:val="1"/>
      <w:numFmt w:val="lowerLetter"/>
      <w:lvlText w:val="%8."/>
      <w:lvlJc w:val="left"/>
      <w:pPr>
        <w:ind w:left="6816" w:hanging="360"/>
      </w:pPr>
    </w:lvl>
    <w:lvl w:ilvl="8" w:tplc="1009001B" w:tentative="1">
      <w:start w:val="1"/>
      <w:numFmt w:val="lowerRoman"/>
      <w:lvlText w:val="%9."/>
      <w:lvlJc w:val="right"/>
      <w:pPr>
        <w:ind w:left="7536" w:hanging="180"/>
      </w:pPr>
    </w:lvl>
  </w:abstractNum>
  <w:abstractNum w:abstractNumId="9" w15:restartNumberingAfterBreak="0">
    <w:nsid w:val="5CCB239F"/>
    <w:multiLevelType w:val="hybridMultilevel"/>
    <w:tmpl w:val="C77C92DE"/>
    <w:lvl w:ilvl="0" w:tplc="19CC13A6">
      <w:numFmt w:val="bullet"/>
      <w:lvlText w:val="-"/>
      <w:lvlJc w:val="left"/>
      <w:pPr>
        <w:ind w:left="720" w:hanging="360"/>
      </w:pPr>
      <w:rPr>
        <w:rFonts w:ascii="Calibri" w:eastAsiaTheme="minorHAnsi" w:hAnsi="Calibri" w:cstheme="minorBidi" w:hint="default"/>
      </w:rPr>
    </w:lvl>
    <w:lvl w:ilvl="1" w:tplc="10090019">
      <w:start w:val="1"/>
      <w:numFmt w:val="lowerLetter"/>
      <w:lvlText w:val="%2."/>
      <w:lvlJc w:val="left"/>
      <w:pPr>
        <w:ind w:left="1440" w:hanging="360"/>
      </w:pPr>
    </w:lvl>
    <w:lvl w:ilvl="2" w:tplc="C0E6B81A">
      <w:start w:val="10"/>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D3B59CF"/>
    <w:multiLevelType w:val="hybridMultilevel"/>
    <w:tmpl w:val="DB968AE0"/>
    <w:lvl w:ilvl="0" w:tplc="50B2407A">
      <w:start w:val="1"/>
      <w:numFmt w:val="lowerLetter"/>
      <w:lvlText w:val="%1."/>
      <w:lvlJc w:val="left"/>
      <w:pPr>
        <w:ind w:left="1776" w:hanging="360"/>
      </w:pPr>
      <w:rPr>
        <w:rFonts w:hint="default"/>
      </w:rPr>
    </w:lvl>
    <w:lvl w:ilvl="1" w:tplc="10090019" w:tentative="1">
      <w:start w:val="1"/>
      <w:numFmt w:val="lowerLetter"/>
      <w:lvlText w:val="%2."/>
      <w:lvlJc w:val="left"/>
      <w:pPr>
        <w:ind w:left="2496" w:hanging="360"/>
      </w:pPr>
    </w:lvl>
    <w:lvl w:ilvl="2" w:tplc="1009001B" w:tentative="1">
      <w:start w:val="1"/>
      <w:numFmt w:val="lowerRoman"/>
      <w:lvlText w:val="%3."/>
      <w:lvlJc w:val="right"/>
      <w:pPr>
        <w:ind w:left="3216" w:hanging="180"/>
      </w:pPr>
    </w:lvl>
    <w:lvl w:ilvl="3" w:tplc="1009000F" w:tentative="1">
      <w:start w:val="1"/>
      <w:numFmt w:val="decimal"/>
      <w:lvlText w:val="%4."/>
      <w:lvlJc w:val="left"/>
      <w:pPr>
        <w:ind w:left="3936" w:hanging="360"/>
      </w:pPr>
    </w:lvl>
    <w:lvl w:ilvl="4" w:tplc="10090019" w:tentative="1">
      <w:start w:val="1"/>
      <w:numFmt w:val="lowerLetter"/>
      <w:lvlText w:val="%5."/>
      <w:lvlJc w:val="left"/>
      <w:pPr>
        <w:ind w:left="4656" w:hanging="360"/>
      </w:pPr>
    </w:lvl>
    <w:lvl w:ilvl="5" w:tplc="1009001B" w:tentative="1">
      <w:start w:val="1"/>
      <w:numFmt w:val="lowerRoman"/>
      <w:lvlText w:val="%6."/>
      <w:lvlJc w:val="right"/>
      <w:pPr>
        <w:ind w:left="5376" w:hanging="180"/>
      </w:pPr>
    </w:lvl>
    <w:lvl w:ilvl="6" w:tplc="1009000F" w:tentative="1">
      <w:start w:val="1"/>
      <w:numFmt w:val="decimal"/>
      <w:lvlText w:val="%7."/>
      <w:lvlJc w:val="left"/>
      <w:pPr>
        <w:ind w:left="6096" w:hanging="360"/>
      </w:pPr>
    </w:lvl>
    <w:lvl w:ilvl="7" w:tplc="10090019" w:tentative="1">
      <w:start w:val="1"/>
      <w:numFmt w:val="lowerLetter"/>
      <w:lvlText w:val="%8."/>
      <w:lvlJc w:val="left"/>
      <w:pPr>
        <w:ind w:left="6816" w:hanging="360"/>
      </w:pPr>
    </w:lvl>
    <w:lvl w:ilvl="8" w:tplc="1009001B" w:tentative="1">
      <w:start w:val="1"/>
      <w:numFmt w:val="lowerRoman"/>
      <w:lvlText w:val="%9."/>
      <w:lvlJc w:val="right"/>
      <w:pPr>
        <w:ind w:left="7536" w:hanging="180"/>
      </w:pPr>
    </w:lvl>
  </w:abstractNum>
  <w:abstractNum w:abstractNumId="11" w15:restartNumberingAfterBreak="0">
    <w:nsid w:val="631A15D5"/>
    <w:multiLevelType w:val="hybridMultilevel"/>
    <w:tmpl w:val="072A3FC6"/>
    <w:lvl w:ilvl="0" w:tplc="A268FB9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64B7102A"/>
    <w:multiLevelType w:val="hybridMultilevel"/>
    <w:tmpl w:val="4C3027AA"/>
    <w:lvl w:ilvl="0" w:tplc="5FBC2FA6">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3" w15:restartNumberingAfterBreak="0">
    <w:nsid w:val="72561D48"/>
    <w:multiLevelType w:val="hybridMultilevel"/>
    <w:tmpl w:val="065A1AFC"/>
    <w:lvl w:ilvl="0" w:tplc="A844C9DE">
      <w:start w:val="1"/>
      <w:numFmt w:val="lowerLetter"/>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4" w15:restartNumberingAfterBreak="0">
    <w:nsid w:val="792C5C26"/>
    <w:multiLevelType w:val="hybridMultilevel"/>
    <w:tmpl w:val="8F52BF6A"/>
    <w:lvl w:ilvl="0" w:tplc="53D68E40">
      <w:start w:val="11"/>
      <w:numFmt w:val="decimal"/>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5" w15:restartNumberingAfterBreak="0">
    <w:nsid w:val="797E2614"/>
    <w:multiLevelType w:val="hybridMultilevel"/>
    <w:tmpl w:val="FAB4637C"/>
    <w:lvl w:ilvl="0" w:tplc="F5D22F36">
      <w:start w:val="1"/>
      <w:numFmt w:val="decimal"/>
      <w:lvlText w:val="%1-"/>
      <w:lvlJc w:val="left"/>
      <w:pPr>
        <w:ind w:left="720" w:hanging="360"/>
      </w:pPr>
    </w:lvl>
    <w:lvl w:ilvl="1" w:tplc="876A6578">
      <w:start w:val="1"/>
      <w:numFmt w:val="lowerLetter"/>
      <w:lvlText w:val="%2."/>
      <w:lvlJc w:val="left"/>
      <w:pPr>
        <w:ind w:left="1440" w:hanging="360"/>
      </w:pPr>
    </w:lvl>
    <w:lvl w:ilvl="2" w:tplc="449EDC1E">
      <w:start w:val="1"/>
      <w:numFmt w:val="lowerRoman"/>
      <w:lvlText w:val="%3."/>
      <w:lvlJc w:val="right"/>
      <w:pPr>
        <w:ind w:left="2160" w:hanging="180"/>
      </w:pPr>
    </w:lvl>
    <w:lvl w:ilvl="3" w:tplc="FC96B07A">
      <w:start w:val="1"/>
      <w:numFmt w:val="decimal"/>
      <w:lvlText w:val="%4."/>
      <w:lvlJc w:val="left"/>
      <w:pPr>
        <w:ind w:left="2880" w:hanging="360"/>
      </w:pPr>
    </w:lvl>
    <w:lvl w:ilvl="4" w:tplc="EE0249B8">
      <w:start w:val="1"/>
      <w:numFmt w:val="lowerLetter"/>
      <w:lvlText w:val="%5."/>
      <w:lvlJc w:val="left"/>
      <w:pPr>
        <w:ind w:left="3600" w:hanging="360"/>
      </w:pPr>
    </w:lvl>
    <w:lvl w:ilvl="5" w:tplc="9F8AEFE8">
      <w:start w:val="1"/>
      <w:numFmt w:val="lowerRoman"/>
      <w:lvlText w:val="%6."/>
      <w:lvlJc w:val="right"/>
      <w:pPr>
        <w:ind w:left="4320" w:hanging="180"/>
      </w:pPr>
    </w:lvl>
    <w:lvl w:ilvl="6" w:tplc="4E7C7776">
      <w:start w:val="1"/>
      <w:numFmt w:val="decimal"/>
      <w:lvlText w:val="%7."/>
      <w:lvlJc w:val="left"/>
      <w:pPr>
        <w:ind w:left="5040" w:hanging="360"/>
      </w:pPr>
    </w:lvl>
    <w:lvl w:ilvl="7" w:tplc="87728F30">
      <w:start w:val="1"/>
      <w:numFmt w:val="lowerLetter"/>
      <w:lvlText w:val="%8."/>
      <w:lvlJc w:val="left"/>
      <w:pPr>
        <w:ind w:left="5760" w:hanging="360"/>
      </w:pPr>
    </w:lvl>
    <w:lvl w:ilvl="8" w:tplc="C652ACA8">
      <w:start w:val="1"/>
      <w:numFmt w:val="lowerRoman"/>
      <w:lvlText w:val="%9."/>
      <w:lvlJc w:val="right"/>
      <w:pPr>
        <w:ind w:left="6480" w:hanging="180"/>
      </w:pPr>
    </w:lvl>
  </w:abstractNum>
  <w:abstractNum w:abstractNumId="16" w15:restartNumberingAfterBreak="0">
    <w:nsid w:val="79A86956"/>
    <w:multiLevelType w:val="hybridMultilevel"/>
    <w:tmpl w:val="96C6B5EC"/>
    <w:lvl w:ilvl="0" w:tplc="C2606F2E">
      <w:start w:val="1"/>
      <w:numFmt w:val="lowerLetter"/>
      <w:lvlText w:val="%1."/>
      <w:lvlJc w:val="left"/>
      <w:pPr>
        <w:ind w:left="1780" w:hanging="360"/>
      </w:pPr>
      <w:rPr>
        <w:rFonts w:hint="default"/>
      </w:rPr>
    </w:lvl>
    <w:lvl w:ilvl="1" w:tplc="10090019" w:tentative="1">
      <w:start w:val="1"/>
      <w:numFmt w:val="lowerLetter"/>
      <w:lvlText w:val="%2."/>
      <w:lvlJc w:val="left"/>
      <w:pPr>
        <w:ind w:left="2500" w:hanging="360"/>
      </w:pPr>
    </w:lvl>
    <w:lvl w:ilvl="2" w:tplc="1009001B" w:tentative="1">
      <w:start w:val="1"/>
      <w:numFmt w:val="lowerRoman"/>
      <w:lvlText w:val="%3."/>
      <w:lvlJc w:val="right"/>
      <w:pPr>
        <w:ind w:left="3220" w:hanging="180"/>
      </w:pPr>
    </w:lvl>
    <w:lvl w:ilvl="3" w:tplc="1009000F" w:tentative="1">
      <w:start w:val="1"/>
      <w:numFmt w:val="decimal"/>
      <w:lvlText w:val="%4."/>
      <w:lvlJc w:val="left"/>
      <w:pPr>
        <w:ind w:left="3940" w:hanging="360"/>
      </w:pPr>
    </w:lvl>
    <w:lvl w:ilvl="4" w:tplc="10090019" w:tentative="1">
      <w:start w:val="1"/>
      <w:numFmt w:val="lowerLetter"/>
      <w:lvlText w:val="%5."/>
      <w:lvlJc w:val="left"/>
      <w:pPr>
        <w:ind w:left="4660" w:hanging="360"/>
      </w:pPr>
    </w:lvl>
    <w:lvl w:ilvl="5" w:tplc="1009001B" w:tentative="1">
      <w:start w:val="1"/>
      <w:numFmt w:val="lowerRoman"/>
      <w:lvlText w:val="%6."/>
      <w:lvlJc w:val="right"/>
      <w:pPr>
        <w:ind w:left="5380" w:hanging="180"/>
      </w:pPr>
    </w:lvl>
    <w:lvl w:ilvl="6" w:tplc="1009000F" w:tentative="1">
      <w:start w:val="1"/>
      <w:numFmt w:val="decimal"/>
      <w:lvlText w:val="%7."/>
      <w:lvlJc w:val="left"/>
      <w:pPr>
        <w:ind w:left="6100" w:hanging="360"/>
      </w:pPr>
    </w:lvl>
    <w:lvl w:ilvl="7" w:tplc="10090019" w:tentative="1">
      <w:start w:val="1"/>
      <w:numFmt w:val="lowerLetter"/>
      <w:lvlText w:val="%8."/>
      <w:lvlJc w:val="left"/>
      <w:pPr>
        <w:ind w:left="6820" w:hanging="360"/>
      </w:pPr>
    </w:lvl>
    <w:lvl w:ilvl="8" w:tplc="1009001B" w:tentative="1">
      <w:start w:val="1"/>
      <w:numFmt w:val="lowerRoman"/>
      <w:lvlText w:val="%9."/>
      <w:lvlJc w:val="right"/>
      <w:pPr>
        <w:ind w:left="7540" w:hanging="180"/>
      </w:pPr>
    </w:lvl>
  </w:abstractNum>
  <w:abstractNum w:abstractNumId="17" w15:restartNumberingAfterBreak="0">
    <w:nsid w:val="7DBE3956"/>
    <w:multiLevelType w:val="hybridMultilevel"/>
    <w:tmpl w:val="349CD018"/>
    <w:lvl w:ilvl="0" w:tplc="0EDA35FA">
      <w:start w:val="1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5"/>
  </w:num>
  <w:num w:numId="2">
    <w:abstractNumId w:val="6"/>
  </w:num>
  <w:num w:numId="3">
    <w:abstractNumId w:val="3"/>
  </w:num>
  <w:num w:numId="4">
    <w:abstractNumId w:val="2"/>
  </w:num>
  <w:num w:numId="5">
    <w:abstractNumId w:val="9"/>
  </w:num>
  <w:num w:numId="6">
    <w:abstractNumId w:val="11"/>
  </w:num>
  <w:num w:numId="7">
    <w:abstractNumId w:val="4"/>
  </w:num>
  <w:num w:numId="8">
    <w:abstractNumId w:val="13"/>
  </w:num>
  <w:num w:numId="9">
    <w:abstractNumId w:val="8"/>
  </w:num>
  <w:num w:numId="10">
    <w:abstractNumId w:val="14"/>
  </w:num>
  <w:num w:numId="11">
    <w:abstractNumId w:val="7"/>
  </w:num>
  <w:num w:numId="12">
    <w:abstractNumId w:val="10"/>
  </w:num>
  <w:num w:numId="13">
    <w:abstractNumId w:val="16"/>
  </w:num>
  <w:num w:numId="14">
    <w:abstractNumId w:val="1"/>
  </w:num>
  <w:num w:numId="15">
    <w:abstractNumId w:val="12"/>
  </w:num>
  <w:num w:numId="16">
    <w:abstractNumId w:val="0"/>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53"/>
    <w:rsid w:val="00002EDC"/>
    <w:rsid w:val="00011040"/>
    <w:rsid w:val="0001304D"/>
    <w:rsid w:val="00020DEC"/>
    <w:rsid w:val="00023476"/>
    <w:rsid w:val="0002430F"/>
    <w:rsid w:val="00024D02"/>
    <w:rsid w:val="00025150"/>
    <w:rsid w:val="00030173"/>
    <w:rsid w:val="000308B6"/>
    <w:rsid w:val="0005196A"/>
    <w:rsid w:val="00055526"/>
    <w:rsid w:val="000751D5"/>
    <w:rsid w:val="0007608F"/>
    <w:rsid w:val="000B06AD"/>
    <w:rsid w:val="000D1FDA"/>
    <w:rsid w:val="000E7B43"/>
    <w:rsid w:val="001211BF"/>
    <w:rsid w:val="00125DCD"/>
    <w:rsid w:val="0015406C"/>
    <w:rsid w:val="00156CCD"/>
    <w:rsid w:val="00160855"/>
    <w:rsid w:val="0016127B"/>
    <w:rsid w:val="001614D8"/>
    <w:rsid w:val="00161B9D"/>
    <w:rsid w:val="00162DCA"/>
    <w:rsid w:val="00185A1A"/>
    <w:rsid w:val="001977D0"/>
    <w:rsid w:val="001A1D34"/>
    <w:rsid w:val="001E38EF"/>
    <w:rsid w:val="001F50AE"/>
    <w:rsid w:val="00200102"/>
    <w:rsid w:val="00202290"/>
    <w:rsid w:val="002045F5"/>
    <w:rsid w:val="00206747"/>
    <w:rsid w:val="00222411"/>
    <w:rsid w:val="00224156"/>
    <w:rsid w:val="00245991"/>
    <w:rsid w:val="00246F84"/>
    <w:rsid w:val="002558AB"/>
    <w:rsid w:val="00281A39"/>
    <w:rsid w:val="00284A9E"/>
    <w:rsid w:val="002B0188"/>
    <w:rsid w:val="002C4ACB"/>
    <w:rsid w:val="002D392B"/>
    <w:rsid w:val="002D3BF3"/>
    <w:rsid w:val="002D6E3F"/>
    <w:rsid w:val="002E002A"/>
    <w:rsid w:val="002E0888"/>
    <w:rsid w:val="002E6B31"/>
    <w:rsid w:val="002F7937"/>
    <w:rsid w:val="00304FD2"/>
    <w:rsid w:val="0032129C"/>
    <w:rsid w:val="0032476F"/>
    <w:rsid w:val="00326CD6"/>
    <w:rsid w:val="00332E4F"/>
    <w:rsid w:val="0034D899"/>
    <w:rsid w:val="00353359"/>
    <w:rsid w:val="00360373"/>
    <w:rsid w:val="00362272"/>
    <w:rsid w:val="00363B57"/>
    <w:rsid w:val="0037577C"/>
    <w:rsid w:val="003801F9"/>
    <w:rsid w:val="00395A4B"/>
    <w:rsid w:val="003A2AC9"/>
    <w:rsid w:val="003B7599"/>
    <w:rsid w:val="003C2D36"/>
    <w:rsid w:val="003C5722"/>
    <w:rsid w:val="003D231C"/>
    <w:rsid w:val="003D4439"/>
    <w:rsid w:val="003F00BC"/>
    <w:rsid w:val="003F080A"/>
    <w:rsid w:val="003F3855"/>
    <w:rsid w:val="003F7628"/>
    <w:rsid w:val="00401B1E"/>
    <w:rsid w:val="00420C59"/>
    <w:rsid w:val="00422572"/>
    <w:rsid w:val="00422673"/>
    <w:rsid w:val="004236CA"/>
    <w:rsid w:val="00424932"/>
    <w:rsid w:val="004262DA"/>
    <w:rsid w:val="00427426"/>
    <w:rsid w:val="00427EF0"/>
    <w:rsid w:val="00430D7A"/>
    <w:rsid w:val="00430E41"/>
    <w:rsid w:val="00445495"/>
    <w:rsid w:val="00447B56"/>
    <w:rsid w:val="0045069E"/>
    <w:rsid w:val="00454143"/>
    <w:rsid w:val="00462529"/>
    <w:rsid w:val="004704D1"/>
    <w:rsid w:val="004718DD"/>
    <w:rsid w:val="00474F02"/>
    <w:rsid w:val="00487AB4"/>
    <w:rsid w:val="00492323"/>
    <w:rsid w:val="004A2C22"/>
    <w:rsid w:val="004A744D"/>
    <w:rsid w:val="004A7727"/>
    <w:rsid w:val="004A7DA0"/>
    <w:rsid w:val="004B5EE7"/>
    <w:rsid w:val="004D15D1"/>
    <w:rsid w:val="004D5434"/>
    <w:rsid w:val="004E7126"/>
    <w:rsid w:val="004F6FA5"/>
    <w:rsid w:val="00503F34"/>
    <w:rsid w:val="00527469"/>
    <w:rsid w:val="00527ABF"/>
    <w:rsid w:val="00570DA4"/>
    <w:rsid w:val="0058409C"/>
    <w:rsid w:val="005858AD"/>
    <w:rsid w:val="0059461F"/>
    <w:rsid w:val="005A2118"/>
    <w:rsid w:val="005A71C4"/>
    <w:rsid w:val="005B4752"/>
    <w:rsid w:val="005C34B3"/>
    <w:rsid w:val="005C6779"/>
    <w:rsid w:val="005D551A"/>
    <w:rsid w:val="005E097F"/>
    <w:rsid w:val="005E2A29"/>
    <w:rsid w:val="005E2FA3"/>
    <w:rsid w:val="005F1FC2"/>
    <w:rsid w:val="005F2661"/>
    <w:rsid w:val="005F2FAC"/>
    <w:rsid w:val="005F49A4"/>
    <w:rsid w:val="005F69B5"/>
    <w:rsid w:val="005F706E"/>
    <w:rsid w:val="00604026"/>
    <w:rsid w:val="00617053"/>
    <w:rsid w:val="00623BB5"/>
    <w:rsid w:val="00625A09"/>
    <w:rsid w:val="006425BB"/>
    <w:rsid w:val="00652D4A"/>
    <w:rsid w:val="006646A4"/>
    <w:rsid w:val="006659F4"/>
    <w:rsid w:val="00673234"/>
    <w:rsid w:val="00676639"/>
    <w:rsid w:val="00681803"/>
    <w:rsid w:val="0068227A"/>
    <w:rsid w:val="00690619"/>
    <w:rsid w:val="00693FC6"/>
    <w:rsid w:val="006A52B7"/>
    <w:rsid w:val="006A5BB5"/>
    <w:rsid w:val="006B1A1E"/>
    <w:rsid w:val="006B3A96"/>
    <w:rsid w:val="006C446E"/>
    <w:rsid w:val="006C6D8A"/>
    <w:rsid w:val="006D3CC2"/>
    <w:rsid w:val="006D4E16"/>
    <w:rsid w:val="006D76B8"/>
    <w:rsid w:val="006E075B"/>
    <w:rsid w:val="006E0B60"/>
    <w:rsid w:val="006E4E26"/>
    <w:rsid w:val="006E6A84"/>
    <w:rsid w:val="006E7D10"/>
    <w:rsid w:val="006F19CA"/>
    <w:rsid w:val="006F1E56"/>
    <w:rsid w:val="00710528"/>
    <w:rsid w:val="00753150"/>
    <w:rsid w:val="00757654"/>
    <w:rsid w:val="0076055A"/>
    <w:rsid w:val="00771783"/>
    <w:rsid w:val="00793499"/>
    <w:rsid w:val="007A3381"/>
    <w:rsid w:val="007B3153"/>
    <w:rsid w:val="007B6A76"/>
    <w:rsid w:val="007C103E"/>
    <w:rsid w:val="007C20F3"/>
    <w:rsid w:val="007D3BCA"/>
    <w:rsid w:val="007D7787"/>
    <w:rsid w:val="007F0CAA"/>
    <w:rsid w:val="007F1F9A"/>
    <w:rsid w:val="007F47E8"/>
    <w:rsid w:val="007F6E6A"/>
    <w:rsid w:val="007F73E8"/>
    <w:rsid w:val="00800E09"/>
    <w:rsid w:val="008030F7"/>
    <w:rsid w:val="008172D4"/>
    <w:rsid w:val="008214A5"/>
    <w:rsid w:val="008239CB"/>
    <w:rsid w:val="0082799D"/>
    <w:rsid w:val="008406B6"/>
    <w:rsid w:val="008513B6"/>
    <w:rsid w:val="00864912"/>
    <w:rsid w:val="00893312"/>
    <w:rsid w:val="008A17F6"/>
    <w:rsid w:val="008A7785"/>
    <w:rsid w:val="008B1371"/>
    <w:rsid w:val="008B2298"/>
    <w:rsid w:val="008C6018"/>
    <w:rsid w:val="008C6961"/>
    <w:rsid w:val="008C76CA"/>
    <w:rsid w:val="008D29C6"/>
    <w:rsid w:val="008D4BDD"/>
    <w:rsid w:val="008E4E46"/>
    <w:rsid w:val="008E7B58"/>
    <w:rsid w:val="008F2283"/>
    <w:rsid w:val="008F73C4"/>
    <w:rsid w:val="009005ED"/>
    <w:rsid w:val="00902B65"/>
    <w:rsid w:val="00912CA0"/>
    <w:rsid w:val="00915EC2"/>
    <w:rsid w:val="00921B6D"/>
    <w:rsid w:val="00926F55"/>
    <w:rsid w:val="009332CA"/>
    <w:rsid w:val="00940059"/>
    <w:rsid w:val="00941A54"/>
    <w:rsid w:val="00942890"/>
    <w:rsid w:val="00944971"/>
    <w:rsid w:val="00951C2B"/>
    <w:rsid w:val="00986C25"/>
    <w:rsid w:val="00990543"/>
    <w:rsid w:val="00995300"/>
    <w:rsid w:val="009B1AC7"/>
    <w:rsid w:val="009B2D60"/>
    <w:rsid w:val="009C50F2"/>
    <w:rsid w:val="009F7069"/>
    <w:rsid w:val="00A077BF"/>
    <w:rsid w:val="00A25D80"/>
    <w:rsid w:val="00A35820"/>
    <w:rsid w:val="00A37E71"/>
    <w:rsid w:val="00A43CA2"/>
    <w:rsid w:val="00A577D3"/>
    <w:rsid w:val="00A6057E"/>
    <w:rsid w:val="00A70480"/>
    <w:rsid w:val="00A711E3"/>
    <w:rsid w:val="00A7355F"/>
    <w:rsid w:val="00A75A26"/>
    <w:rsid w:val="00A76752"/>
    <w:rsid w:val="00A77E1C"/>
    <w:rsid w:val="00A813F8"/>
    <w:rsid w:val="00A919C8"/>
    <w:rsid w:val="00A91AEB"/>
    <w:rsid w:val="00AB118E"/>
    <w:rsid w:val="00AB6C52"/>
    <w:rsid w:val="00AE0EE5"/>
    <w:rsid w:val="00AE38FD"/>
    <w:rsid w:val="00AF23D4"/>
    <w:rsid w:val="00B20E7F"/>
    <w:rsid w:val="00B26D88"/>
    <w:rsid w:val="00B312D8"/>
    <w:rsid w:val="00B32648"/>
    <w:rsid w:val="00B450DD"/>
    <w:rsid w:val="00B506D1"/>
    <w:rsid w:val="00B50C00"/>
    <w:rsid w:val="00B519F2"/>
    <w:rsid w:val="00B61F72"/>
    <w:rsid w:val="00B927E0"/>
    <w:rsid w:val="00B92F51"/>
    <w:rsid w:val="00BA68A1"/>
    <w:rsid w:val="00BC0FF9"/>
    <w:rsid w:val="00BC3A23"/>
    <w:rsid w:val="00BD159D"/>
    <w:rsid w:val="00BD2791"/>
    <w:rsid w:val="00BD65C3"/>
    <w:rsid w:val="00C03E86"/>
    <w:rsid w:val="00C075DA"/>
    <w:rsid w:val="00C175CB"/>
    <w:rsid w:val="00C21897"/>
    <w:rsid w:val="00C30EE7"/>
    <w:rsid w:val="00C3341F"/>
    <w:rsid w:val="00C449E3"/>
    <w:rsid w:val="00C5533A"/>
    <w:rsid w:val="00C5560C"/>
    <w:rsid w:val="00C56EB7"/>
    <w:rsid w:val="00C61307"/>
    <w:rsid w:val="00C703D4"/>
    <w:rsid w:val="00C70787"/>
    <w:rsid w:val="00C708AC"/>
    <w:rsid w:val="00C8594D"/>
    <w:rsid w:val="00C93858"/>
    <w:rsid w:val="00CA1154"/>
    <w:rsid w:val="00CB5D5C"/>
    <w:rsid w:val="00CC6523"/>
    <w:rsid w:val="00CC6B34"/>
    <w:rsid w:val="00CF60C5"/>
    <w:rsid w:val="00CF7469"/>
    <w:rsid w:val="00D1134F"/>
    <w:rsid w:val="00D1743B"/>
    <w:rsid w:val="00D36697"/>
    <w:rsid w:val="00D44EBA"/>
    <w:rsid w:val="00D472CB"/>
    <w:rsid w:val="00D51164"/>
    <w:rsid w:val="00D5709D"/>
    <w:rsid w:val="00D621C9"/>
    <w:rsid w:val="00D62D1A"/>
    <w:rsid w:val="00D64E88"/>
    <w:rsid w:val="00D65F68"/>
    <w:rsid w:val="00D702AC"/>
    <w:rsid w:val="00D72C5A"/>
    <w:rsid w:val="00D72E98"/>
    <w:rsid w:val="00D900B4"/>
    <w:rsid w:val="00DA72BE"/>
    <w:rsid w:val="00DB686E"/>
    <w:rsid w:val="00DC6BE6"/>
    <w:rsid w:val="00DD1221"/>
    <w:rsid w:val="00DD2B64"/>
    <w:rsid w:val="00DD5E1D"/>
    <w:rsid w:val="00DE1A47"/>
    <w:rsid w:val="00DF3A81"/>
    <w:rsid w:val="00DF4E1D"/>
    <w:rsid w:val="00E023C6"/>
    <w:rsid w:val="00E03C2A"/>
    <w:rsid w:val="00E07D4D"/>
    <w:rsid w:val="00E11E11"/>
    <w:rsid w:val="00E15A76"/>
    <w:rsid w:val="00E16FBD"/>
    <w:rsid w:val="00E175CA"/>
    <w:rsid w:val="00E17873"/>
    <w:rsid w:val="00E261BA"/>
    <w:rsid w:val="00E36952"/>
    <w:rsid w:val="00E3717B"/>
    <w:rsid w:val="00E40331"/>
    <w:rsid w:val="00E5398D"/>
    <w:rsid w:val="00E64066"/>
    <w:rsid w:val="00E6461E"/>
    <w:rsid w:val="00E71BF5"/>
    <w:rsid w:val="00E9581C"/>
    <w:rsid w:val="00EA6518"/>
    <w:rsid w:val="00EB239E"/>
    <w:rsid w:val="00EC42A4"/>
    <w:rsid w:val="00EC73BB"/>
    <w:rsid w:val="00ED058A"/>
    <w:rsid w:val="00ED1512"/>
    <w:rsid w:val="00ED6299"/>
    <w:rsid w:val="00ED6A8B"/>
    <w:rsid w:val="00EF0A89"/>
    <w:rsid w:val="00F00B91"/>
    <w:rsid w:val="00F011EC"/>
    <w:rsid w:val="00F14589"/>
    <w:rsid w:val="00F34AD8"/>
    <w:rsid w:val="00F35135"/>
    <w:rsid w:val="00F54113"/>
    <w:rsid w:val="00F548A2"/>
    <w:rsid w:val="00F710FF"/>
    <w:rsid w:val="00F8251F"/>
    <w:rsid w:val="00F85779"/>
    <w:rsid w:val="00F91B4E"/>
    <w:rsid w:val="00F97EC6"/>
    <w:rsid w:val="00FA5AA7"/>
    <w:rsid w:val="00FB20C5"/>
    <w:rsid w:val="00FC262A"/>
    <w:rsid w:val="00FC3955"/>
    <w:rsid w:val="00FC39B4"/>
    <w:rsid w:val="00FC42B3"/>
    <w:rsid w:val="00FC526F"/>
    <w:rsid w:val="00FF1422"/>
    <w:rsid w:val="037BFCB3"/>
    <w:rsid w:val="065C2D8B"/>
    <w:rsid w:val="072BDA0B"/>
    <w:rsid w:val="0777E027"/>
    <w:rsid w:val="0784389F"/>
    <w:rsid w:val="07E7BD56"/>
    <w:rsid w:val="0813AC7B"/>
    <w:rsid w:val="087A6A42"/>
    <w:rsid w:val="08D0BF6B"/>
    <w:rsid w:val="0A68CF8F"/>
    <w:rsid w:val="0B39E1C2"/>
    <w:rsid w:val="0B5B5109"/>
    <w:rsid w:val="0B5DB0DC"/>
    <w:rsid w:val="0B6BD455"/>
    <w:rsid w:val="0C2ADCF3"/>
    <w:rsid w:val="0CE1C507"/>
    <w:rsid w:val="0D44AE1F"/>
    <w:rsid w:val="0DCFB5BD"/>
    <w:rsid w:val="0F34E0DE"/>
    <w:rsid w:val="0F7C4A67"/>
    <w:rsid w:val="0FC75D80"/>
    <w:rsid w:val="1264195F"/>
    <w:rsid w:val="135DBDDD"/>
    <w:rsid w:val="14958436"/>
    <w:rsid w:val="14D17F18"/>
    <w:rsid w:val="14EA7C96"/>
    <w:rsid w:val="15B83CE9"/>
    <w:rsid w:val="16783BF4"/>
    <w:rsid w:val="16A04148"/>
    <w:rsid w:val="16C492EA"/>
    <w:rsid w:val="172D6026"/>
    <w:rsid w:val="17540D4A"/>
    <w:rsid w:val="1794D87D"/>
    <w:rsid w:val="1856050D"/>
    <w:rsid w:val="1991DBA1"/>
    <w:rsid w:val="19B8831F"/>
    <w:rsid w:val="1A31896C"/>
    <w:rsid w:val="1A75ADD8"/>
    <w:rsid w:val="1A8AB1ED"/>
    <w:rsid w:val="1AA6A50B"/>
    <w:rsid w:val="1AD1CB55"/>
    <w:rsid w:val="1B346FD1"/>
    <w:rsid w:val="1B93EEC1"/>
    <w:rsid w:val="1B96A023"/>
    <w:rsid w:val="1C2B674E"/>
    <w:rsid w:val="1CCD15CF"/>
    <w:rsid w:val="1D8C8BF1"/>
    <w:rsid w:val="1DA601C1"/>
    <w:rsid w:val="1EA2DA5C"/>
    <w:rsid w:val="1EAC4F4C"/>
    <w:rsid w:val="1F9A7B2F"/>
    <w:rsid w:val="1FE86CFF"/>
    <w:rsid w:val="20272577"/>
    <w:rsid w:val="209D09E9"/>
    <w:rsid w:val="20E26C7C"/>
    <w:rsid w:val="21578422"/>
    <w:rsid w:val="21A01788"/>
    <w:rsid w:val="21DA8935"/>
    <w:rsid w:val="229C09BE"/>
    <w:rsid w:val="22CBD439"/>
    <w:rsid w:val="231A2B5F"/>
    <w:rsid w:val="2331F5FA"/>
    <w:rsid w:val="240BA597"/>
    <w:rsid w:val="241BF010"/>
    <w:rsid w:val="254764D3"/>
    <w:rsid w:val="26BBA6DE"/>
    <w:rsid w:val="26C78AA7"/>
    <w:rsid w:val="27ABE16D"/>
    <w:rsid w:val="2882D2CA"/>
    <w:rsid w:val="2A0B0779"/>
    <w:rsid w:val="2A7DCD3A"/>
    <w:rsid w:val="2A81926A"/>
    <w:rsid w:val="2AB210CB"/>
    <w:rsid w:val="2AD489FF"/>
    <w:rsid w:val="2B561E95"/>
    <w:rsid w:val="2BA6D7DA"/>
    <w:rsid w:val="2BE76F29"/>
    <w:rsid w:val="2C507834"/>
    <w:rsid w:val="2C8CCA6D"/>
    <w:rsid w:val="2E5CFFB2"/>
    <w:rsid w:val="2F9CBA0A"/>
    <w:rsid w:val="308F4E0D"/>
    <w:rsid w:val="30CB7D23"/>
    <w:rsid w:val="31BDE720"/>
    <w:rsid w:val="3454D5F7"/>
    <w:rsid w:val="3496D617"/>
    <w:rsid w:val="35B201ED"/>
    <w:rsid w:val="38F21342"/>
    <w:rsid w:val="393BC5A3"/>
    <w:rsid w:val="3984BC28"/>
    <w:rsid w:val="39963076"/>
    <w:rsid w:val="3A37813D"/>
    <w:rsid w:val="3D302F39"/>
    <w:rsid w:val="3EE25FFB"/>
    <w:rsid w:val="3EF90B6B"/>
    <w:rsid w:val="3FAC62DB"/>
    <w:rsid w:val="406C7B1B"/>
    <w:rsid w:val="40DEA124"/>
    <w:rsid w:val="410FD52F"/>
    <w:rsid w:val="413C68CC"/>
    <w:rsid w:val="433BD1BA"/>
    <w:rsid w:val="4476D08B"/>
    <w:rsid w:val="45DB84C8"/>
    <w:rsid w:val="4646E415"/>
    <w:rsid w:val="47029E31"/>
    <w:rsid w:val="47693445"/>
    <w:rsid w:val="4795EA65"/>
    <w:rsid w:val="47C319BD"/>
    <w:rsid w:val="486A7ADE"/>
    <w:rsid w:val="4B2EF15C"/>
    <w:rsid w:val="4C41FCEA"/>
    <w:rsid w:val="4D5BCE3C"/>
    <w:rsid w:val="4D926819"/>
    <w:rsid w:val="4E6FFE98"/>
    <w:rsid w:val="4ED11142"/>
    <w:rsid w:val="509E2E5A"/>
    <w:rsid w:val="512EDA08"/>
    <w:rsid w:val="5262AEEA"/>
    <w:rsid w:val="5378DFBB"/>
    <w:rsid w:val="53FBAA5C"/>
    <w:rsid w:val="5465C24C"/>
    <w:rsid w:val="547622D0"/>
    <w:rsid w:val="5698D0BF"/>
    <w:rsid w:val="586FD513"/>
    <w:rsid w:val="58CC5832"/>
    <w:rsid w:val="5A0BDB69"/>
    <w:rsid w:val="5A3D26C2"/>
    <w:rsid w:val="5ADAF7AC"/>
    <w:rsid w:val="5BAB51E6"/>
    <w:rsid w:val="5CB78B1B"/>
    <w:rsid w:val="5CE7B79B"/>
    <w:rsid w:val="5D45BD9B"/>
    <w:rsid w:val="5D7BC648"/>
    <w:rsid w:val="5D9EF78D"/>
    <w:rsid w:val="5E3AFA78"/>
    <w:rsid w:val="5E534E69"/>
    <w:rsid w:val="608763A0"/>
    <w:rsid w:val="60AE0302"/>
    <w:rsid w:val="6226C8B7"/>
    <w:rsid w:val="62C77EDE"/>
    <w:rsid w:val="632B9869"/>
    <w:rsid w:val="63E218A7"/>
    <w:rsid w:val="65D383C0"/>
    <w:rsid w:val="668E868E"/>
    <w:rsid w:val="66B3A2BC"/>
    <w:rsid w:val="683A5863"/>
    <w:rsid w:val="6889B31B"/>
    <w:rsid w:val="6922B26B"/>
    <w:rsid w:val="6979F6DB"/>
    <w:rsid w:val="6AC0BF71"/>
    <w:rsid w:val="6B15C73C"/>
    <w:rsid w:val="6B4A4CAC"/>
    <w:rsid w:val="6B67491B"/>
    <w:rsid w:val="6BF71569"/>
    <w:rsid w:val="6E108061"/>
    <w:rsid w:val="6E32F0D9"/>
    <w:rsid w:val="6EEB7CA9"/>
    <w:rsid w:val="7003FD44"/>
    <w:rsid w:val="7045FAD3"/>
    <w:rsid w:val="70BFBB9C"/>
    <w:rsid w:val="71482123"/>
    <w:rsid w:val="725BC110"/>
    <w:rsid w:val="7268E0D2"/>
    <w:rsid w:val="72EA7C83"/>
    <w:rsid w:val="733AD543"/>
    <w:rsid w:val="739FA17B"/>
    <w:rsid w:val="74627E0B"/>
    <w:rsid w:val="74E67618"/>
    <w:rsid w:val="75586C0D"/>
    <w:rsid w:val="75B2877A"/>
    <w:rsid w:val="75E4AE3A"/>
    <w:rsid w:val="75E68F7F"/>
    <w:rsid w:val="75E90FB6"/>
    <w:rsid w:val="76F06B60"/>
    <w:rsid w:val="7753F78B"/>
    <w:rsid w:val="79D15689"/>
    <w:rsid w:val="7AD7E44F"/>
    <w:rsid w:val="7BC76044"/>
    <w:rsid w:val="7C2985BA"/>
    <w:rsid w:val="7D0981F5"/>
    <w:rsid w:val="7D1F5B9B"/>
    <w:rsid w:val="7DA81A24"/>
    <w:rsid w:val="7DAC2AF1"/>
    <w:rsid w:val="7F603E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91D87"/>
  <w15:chartTrackingRefBased/>
  <w15:docId w15:val="{2E292F0C-DCDA-4D53-BF72-CB12DA25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5C3"/>
    <w:pPr>
      <w:ind w:left="720"/>
      <w:contextualSpacing/>
    </w:pPr>
  </w:style>
  <w:style w:type="character" w:styleId="Marquedecommentaire">
    <w:name w:val="annotation reference"/>
    <w:basedOn w:val="Policepardfaut"/>
    <w:uiPriority w:val="99"/>
    <w:semiHidden/>
    <w:unhideWhenUsed/>
    <w:rsid w:val="006659F4"/>
    <w:rPr>
      <w:sz w:val="16"/>
      <w:szCs w:val="16"/>
    </w:rPr>
  </w:style>
  <w:style w:type="paragraph" w:styleId="Commentaire">
    <w:name w:val="annotation text"/>
    <w:basedOn w:val="Normal"/>
    <w:link w:val="CommentaireCar"/>
    <w:uiPriority w:val="99"/>
    <w:semiHidden/>
    <w:unhideWhenUsed/>
    <w:rsid w:val="006659F4"/>
    <w:pPr>
      <w:spacing w:line="240" w:lineRule="auto"/>
    </w:pPr>
    <w:rPr>
      <w:sz w:val="20"/>
      <w:szCs w:val="20"/>
      <w:lang w:val="en-CA"/>
    </w:rPr>
  </w:style>
  <w:style w:type="character" w:customStyle="1" w:styleId="CommentaireCar">
    <w:name w:val="Commentaire Car"/>
    <w:basedOn w:val="Policepardfaut"/>
    <w:link w:val="Commentaire"/>
    <w:uiPriority w:val="99"/>
    <w:semiHidden/>
    <w:rsid w:val="006659F4"/>
    <w:rPr>
      <w:sz w:val="20"/>
      <w:szCs w:val="20"/>
      <w:lang w:val="en-CA"/>
    </w:rPr>
  </w:style>
  <w:style w:type="character" w:styleId="Lienhypertexte">
    <w:name w:val="Hyperlink"/>
    <w:basedOn w:val="Policepardfaut"/>
    <w:uiPriority w:val="99"/>
    <w:unhideWhenUsed/>
    <w:rsid w:val="006659F4"/>
    <w:rPr>
      <w:color w:val="0563C1" w:themeColor="hyperlink"/>
      <w:u w:val="single"/>
    </w:rPr>
  </w:style>
  <w:style w:type="paragraph" w:styleId="Textedebulles">
    <w:name w:val="Balloon Text"/>
    <w:basedOn w:val="Normal"/>
    <w:link w:val="TextedebullesCar"/>
    <w:uiPriority w:val="99"/>
    <w:semiHidden/>
    <w:unhideWhenUsed/>
    <w:rsid w:val="006659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59F4"/>
    <w:rPr>
      <w:rFonts w:ascii="Segoe UI" w:hAnsi="Segoe UI" w:cs="Segoe UI"/>
      <w:sz w:val="18"/>
      <w:szCs w:val="18"/>
    </w:rPr>
  </w:style>
  <w:style w:type="paragraph" w:styleId="En-tte">
    <w:name w:val="header"/>
    <w:basedOn w:val="Normal"/>
    <w:link w:val="En-tteCar"/>
    <w:uiPriority w:val="99"/>
    <w:unhideWhenUsed/>
    <w:rsid w:val="00AF23D4"/>
    <w:pPr>
      <w:tabs>
        <w:tab w:val="center" w:pos="4680"/>
        <w:tab w:val="right" w:pos="9360"/>
      </w:tabs>
      <w:spacing w:after="0" w:line="240" w:lineRule="auto"/>
    </w:pPr>
  </w:style>
  <w:style w:type="character" w:customStyle="1" w:styleId="En-tteCar">
    <w:name w:val="En-tête Car"/>
    <w:basedOn w:val="Policepardfaut"/>
    <w:link w:val="En-tte"/>
    <w:uiPriority w:val="99"/>
    <w:rsid w:val="00AF23D4"/>
  </w:style>
  <w:style w:type="paragraph" w:styleId="Pieddepage">
    <w:name w:val="footer"/>
    <w:basedOn w:val="Normal"/>
    <w:link w:val="PieddepageCar"/>
    <w:uiPriority w:val="99"/>
    <w:unhideWhenUsed/>
    <w:rsid w:val="00AF23D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F23D4"/>
  </w:style>
  <w:style w:type="paragraph" w:styleId="Objetducommentaire">
    <w:name w:val="annotation subject"/>
    <w:basedOn w:val="Commentaire"/>
    <w:next w:val="Commentaire"/>
    <w:link w:val="ObjetducommentaireCar"/>
    <w:uiPriority w:val="99"/>
    <w:semiHidden/>
    <w:unhideWhenUsed/>
    <w:rsid w:val="00A25D80"/>
    <w:rPr>
      <w:b/>
      <w:bCs/>
      <w:lang w:val="fr-FR"/>
    </w:rPr>
  </w:style>
  <w:style w:type="character" w:customStyle="1" w:styleId="ObjetducommentaireCar">
    <w:name w:val="Objet du commentaire Car"/>
    <w:basedOn w:val="CommentaireCar"/>
    <w:link w:val="Objetducommentaire"/>
    <w:uiPriority w:val="99"/>
    <w:semiHidden/>
    <w:rsid w:val="00A25D80"/>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fae926ae51f14eba"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2043</Words>
  <Characters>11242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Lawagon Barbara Rosine KY</cp:lastModifiedBy>
  <cp:revision>20</cp:revision>
  <cp:lastPrinted>2021-10-08T15:10:00Z</cp:lastPrinted>
  <dcterms:created xsi:type="dcterms:W3CDTF">2021-10-19T09:55:00Z</dcterms:created>
  <dcterms:modified xsi:type="dcterms:W3CDTF">2021-10-19T11:29:00Z</dcterms:modified>
</cp:coreProperties>
</file>